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1FD" w:rsidRPr="00F5616A" w:rsidRDefault="007051FD" w:rsidP="007051FD">
      <w:pPr>
        <w:rPr>
          <w:rFonts w:ascii="Calibri Light" w:hAnsi="Calibri Light" w:cs="Calibri Light"/>
          <w:b/>
          <w:color w:val="000000" w:themeColor="text1"/>
          <w:sz w:val="22"/>
          <w:szCs w:val="22"/>
        </w:rPr>
      </w:pPr>
      <w:r w:rsidRPr="00F5616A">
        <w:rPr>
          <w:rFonts w:ascii="Calibri Light" w:hAnsi="Calibri Light" w:cs="Calibri Light"/>
          <w:b/>
          <w:color w:val="000000" w:themeColor="text1"/>
          <w:sz w:val="22"/>
          <w:szCs w:val="22"/>
        </w:rPr>
        <w:t>OBR 4</w:t>
      </w:r>
    </w:p>
    <w:p w:rsidR="007051FD" w:rsidRPr="002B3C41" w:rsidRDefault="007051FD" w:rsidP="007051FD">
      <w:pPr>
        <w:pStyle w:val="Naslov2"/>
        <w:spacing w:before="0" w:after="0"/>
        <w:jc w:val="center"/>
        <w:rPr>
          <w:rFonts w:ascii="Calibri Light" w:hAnsi="Calibri Light" w:cs="Calibri Light"/>
          <w:i w:val="0"/>
          <w:color w:val="000000" w:themeColor="text1"/>
          <w:sz w:val="22"/>
          <w:szCs w:val="22"/>
        </w:rPr>
      </w:pPr>
      <w:r w:rsidRPr="002B3C41">
        <w:rPr>
          <w:rFonts w:ascii="Calibri Light" w:hAnsi="Calibri Light" w:cs="Calibri Light"/>
          <w:i w:val="0"/>
          <w:color w:val="000000" w:themeColor="text1"/>
          <w:sz w:val="22"/>
          <w:szCs w:val="22"/>
        </w:rPr>
        <w:t>VZOREC POGODBE</w:t>
      </w:r>
    </w:p>
    <w:p w:rsidR="007051FD" w:rsidRPr="002B3C41" w:rsidRDefault="007051FD" w:rsidP="007051FD">
      <w:pPr>
        <w:rPr>
          <w:rFonts w:ascii="Calibri Light" w:hAnsi="Calibri Light" w:cs="Calibri Light"/>
          <w:color w:val="000000" w:themeColor="text1"/>
          <w:sz w:val="22"/>
          <w:szCs w:val="22"/>
        </w:rPr>
      </w:pPr>
    </w:p>
    <w:p w:rsidR="007051FD" w:rsidRPr="002B3C41" w:rsidRDefault="007051FD" w:rsidP="007051FD">
      <w:pPr>
        <w:numPr>
          <w:ilvl w:val="12"/>
          <w:numId w:val="0"/>
        </w:numPr>
        <w:rPr>
          <w:rFonts w:ascii="Calibri Light" w:hAnsi="Calibri Light" w:cs="Calibri Light"/>
          <w:color w:val="000000" w:themeColor="text1"/>
          <w:sz w:val="22"/>
          <w:szCs w:val="22"/>
        </w:rPr>
      </w:pPr>
    </w:p>
    <w:tbl>
      <w:tblPr>
        <w:tblW w:w="9070" w:type="dxa"/>
        <w:tblLayout w:type="fixed"/>
        <w:tblCellMar>
          <w:left w:w="70" w:type="dxa"/>
          <w:right w:w="70" w:type="dxa"/>
        </w:tblCellMar>
        <w:tblLook w:val="0000" w:firstRow="0" w:lastRow="0" w:firstColumn="0" w:lastColumn="0" w:noHBand="0" w:noVBand="0"/>
      </w:tblPr>
      <w:tblGrid>
        <w:gridCol w:w="1690"/>
        <w:gridCol w:w="7380"/>
      </w:tblGrid>
      <w:tr w:rsidR="007051FD" w:rsidRPr="002B3C41" w:rsidTr="0080317D">
        <w:tc>
          <w:tcPr>
            <w:tcW w:w="1690" w:type="dxa"/>
          </w:tcPr>
          <w:p w:rsidR="007051FD" w:rsidRPr="002B3C41" w:rsidRDefault="007051FD" w:rsidP="0080317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NAROČNIK:</w:t>
            </w:r>
          </w:p>
        </w:tc>
        <w:tc>
          <w:tcPr>
            <w:tcW w:w="7380" w:type="dxa"/>
          </w:tcPr>
          <w:p w:rsidR="007051FD" w:rsidRPr="002B3C41" w:rsidRDefault="007051FD" w:rsidP="0080317D">
            <w:pPr>
              <w:jc w:val="both"/>
              <w:rPr>
                <w:rFonts w:ascii="Calibri Light" w:hAnsi="Calibri Light" w:cs="Calibri Light"/>
                <w:color w:val="000000" w:themeColor="text1"/>
                <w:sz w:val="22"/>
                <w:szCs w:val="22"/>
              </w:rPr>
            </w:pPr>
            <w:r w:rsidRPr="002B3C41">
              <w:rPr>
                <w:rFonts w:ascii="Calibri Light" w:hAnsi="Calibri Light" w:cs="Calibri Light"/>
                <w:b/>
                <w:bCs/>
                <w:color w:val="000000" w:themeColor="text1"/>
                <w:sz w:val="22"/>
                <w:szCs w:val="22"/>
              </w:rPr>
              <w:t>Javni zavod Bogenšperk</w:t>
            </w:r>
            <w:r w:rsidRPr="002B3C41">
              <w:rPr>
                <w:rFonts w:ascii="Calibri Light" w:hAnsi="Calibri Light" w:cs="Calibri Light"/>
                <w:bCs/>
                <w:color w:val="000000" w:themeColor="text1"/>
                <w:sz w:val="22"/>
                <w:szCs w:val="22"/>
              </w:rPr>
              <w:t xml:space="preserve">, Staretov trg, 1275 Šmartno pri Litiji, </w:t>
            </w:r>
            <w:r w:rsidRPr="002B3C41">
              <w:rPr>
                <w:rFonts w:ascii="Calibri Light" w:hAnsi="Calibri Light" w:cs="Calibri Light"/>
                <w:color w:val="000000" w:themeColor="text1"/>
                <w:sz w:val="22"/>
                <w:szCs w:val="22"/>
              </w:rPr>
              <w:t xml:space="preserve">matična številka: </w:t>
            </w:r>
            <w:r w:rsidRPr="002B3C41">
              <w:rPr>
                <w:rFonts w:ascii="Calibri Light" w:hAnsi="Calibri Light" w:cs="Calibri Light"/>
                <w:sz w:val="22"/>
                <w:szCs w:val="22"/>
              </w:rPr>
              <w:t xml:space="preserve">1305336000, </w:t>
            </w:r>
            <w:r w:rsidRPr="002B3C41">
              <w:rPr>
                <w:rFonts w:ascii="Calibri Light" w:hAnsi="Calibri Light" w:cs="Calibri Light"/>
                <w:color w:val="000000" w:themeColor="text1"/>
                <w:sz w:val="22"/>
                <w:szCs w:val="22"/>
              </w:rPr>
              <w:t>davčna številka: SI 45055572, ki ga zastopa direktor Peter Avbelj (v nadaljevanju: naročnik)</w:t>
            </w:r>
          </w:p>
          <w:p w:rsidR="007051FD" w:rsidRPr="002B3C41" w:rsidRDefault="007051FD" w:rsidP="0080317D">
            <w:pPr>
              <w:jc w:val="both"/>
              <w:rPr>
                <w:rFonts w:ascii="Calibri Light" w:hAnsi="Calibri Light" w:cs="Calibri Light"/>
                <w:color w:val="000000" w:themeColor="text1"/>
                <w:sz w:val="22"/>
                <w:szCs w:val="22"/>
              </w:rPr>
            </w:pPr>
          </w:p>
        </w:tc>
      </w:tr>
      <w:tr w:rsidR="007051FD" w:rsidRPr="002B3C41" w:rsidTr="0080317D">
        <w:tc>
          <w:tcPr>
            <w:tcW w:w="1690" w:type="dxa"/>
          </w:tcPr>
          <w:p w:rsidR="007051FD" w:rsidRPr="002B3C41" w:rsidRDefault="007051FD" w:rsidP="0080317D">
            <w:pPr>
              <w:numPr>
                <w:ilvl w:val="12"/>
                <w:numId w:val="0"/>
              </w:numPr>
              <w:rPr>
                <w:rFonts w:ascii="Calibri Light" w:hAnsi="Calibri Light" w:cs="Calibri Light"/>
                <w:color w:val="000000" w:themeColor="text1"/>
                <w:sz w:val="22"/>
                <w:szCs w:val="22"/>
              </w:rPr>
            </w:pPr>
          </w:p>
        </w:tc>
        <w:tc>
          <w:tcPr>
            <w:tcW w:w="7380" w:type="dxa"/>
          </w:tcPr>
          <w:p w:rsidR="007051FD" w:rsidRPr="002B3C41" w:rsidRDefault="007051FD" w:rsidP="0080317D">
            <w:pPr>
              <w:numPr>
                <w:ilvl w:val="12"/>
                <w:numId w:val="0"/>
              </w:numPr>
              <w:jc w:val="both"/>
              <w:rPr>
                <w:rFonts w:ascii="Calibri Light" w:hAnsi="Calibri Light" w:cs="Calibri Light"/>
                <w:bCs/>
                <w:color w:val="000000" w:themeColor="text1"/>
                <w:sz w:val="22"/>
                <w:szCs w:val="22"/>
              </w:rPr>
            </w:pPr>
            <w:r w:rsidRPr="002B3C41">
              <w:rPr>
                <w:rFonts w:ascii="Calibri Light" w:hAnsi="Calibri Light" w:cs="Calibri Light"/>
                <w:bCs/>
                <w:color w:val="000000" w:themeColor="text1"/>
                <w:sz w:val="22"/>
                <w:szCs w:val="22"/>
              </w:rPr>
              <w:t>in</w:t>
            </w:r>
          </w:p>
        </w:tc>
      </w:tr>
      <w:tr w:rsidR="007051FD" w:rsidRPr="002B3C41" w:rsidTr="0080317D">
        <w:tc>
          <w:tcPr>
            <w:tcW w:w="1690" w:type="dxa"/>
          </w:tcPr>
          <w:p w:rsidR="007051FD" w:rsidRPr="002B3C41" w:rsidRDefault="007051FD" w:rsidP="0080317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IZVAJALEC:</w:t>
            </w:r>
          </w:p>
        </w:tc>
        <w:tc>
          <w:tcPr>
            <w:tcW w:w="7380" w:type="dxa"/>
          </w:tcPr>
          <w:p w:rsidR="007051FD" w:rsidRPr="002B3C41" w:rsidRDefault="007051FD" w:rsidP="0080317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____________________________________________________________</w:t>
            </w:r>
          </w:p>
          <w:p w:rsidR="007051FD" w:rsidRPr="002B3C41" w:rsidRDefault="007051FD" w:rsidP="0080317D">
            <w:pPr>
              <w:numPr>
                <w:ilvl w:val="12"/>
                <w:numId w:val="0"/>
              </w:numPr>
              <w:rPr>
                <w:rFonts w:ascii="Calibri Light" w:hAnsi="Calibri Light" w:cs="Calibri Light"/>
                <w:color w:val="000000" w:themeColor="text1"/>
                <w:sz w:val="22"/>
                <w:szCs w:val="22"/>
              </w:rPr>
            </w:pPr>
          </w:p>
          <w:p w:rsidR="007051FD" w:rsidRPr="002B3C41" w:rsidRDefault="007051FD" w:rsidP="0080317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ki ga zastopa _____________________________ (v nadaljevanju: izvajalec) </w:t>
            </w:r>
          </w:p>
          <w:p w:rsidR="007051FD" w:rsidRPr="002B3C41" w:rsidRDefault="007051FD" w:rsidP="0080317D">
            <w:pPr>
              <w:numPr>
                <w:ilvl w:val="12"/>
                <w:numId w:val="0"/>
              </w:numPr>
              <w:rPr>
                <w:rFonts w:ascii="Calibri Light" w:hAnsi="Calibri Light" w:cs="Calibri Light"/>
                <w:color w:val="000000" w:themeColor="text1"/>
                <w:sz w:val="22"/>
                <w:szCs w:val="22"/>
              </w:rPr>
            </w:pPr>
          </w:p>
          <w:p w:rsidR="007051FD" w:rsidRPr="002B3C41" w:rsidRDefault="007051FD" w:rsidP="0080317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Matična številka:</w:t>
            </w:r>
            <w:r w:rsidRPr="002B3C41">
              <w:rPr>
                <w:rFonts w:ascii="Calibri Light" w:hAnsi="Calibri Light" w:cs="Calibri Light"/>
                <w:color w:val="000000" w:themeColor="text1"/>
                <w:sz w:val="22"/>
                <w:szCs w:val="22"/>
              </w:rPr>
              <w:tab/>
              <w:t>_____________________</w:t>
            </w:r>
          </w:p>
          <w:p w:rsidR="007051FD" w:rsidRPr="002B3C41" w:rsidRDefault="007051FD" w:rsidP="0080317D">
            <w:pPr>
              <w:numPr>
                <w:ilvl w:val="12"/>
                <w:numId w:val="0"/>
              </w:numPr>
              <w:rPr>
                <w:rFonts w:ascii="Calibri Light" w:hAnsi="Calibri Light" w:cs="Calibri Light"/>
                <w:color w:val="000000" w:themeColor="text1"/>
                <w:sz w:val="22"/>
                <w:szCs w:val="22"/>
              </w:rPr>
            </w:pPr>
          </w:p>
          <w:p w:rsidR="007051FD" w:rsidRPr="002B3C41" w:rsidRDefault="007051FD" w:rsidP="0080317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ID štev. za DDV:</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_____________________</w:t>
            </w:r>
          </w:p>
        </w:tc>
      </w:tr>
    </w:tbl>
    <w:p w:rsidR="007051FD" w:rsidRPr="002B3C41" w:rsidRDefault="007051FD" w:rsidP="007051FD">
      <w:pPr>
        <w:numPr>
          <w:ilvl w:val="12"/>
          <w:numId w:val="0"/>
        </w:numPr>
        <w:rPr>
          <w:rFonts w:ascii="Calibri Light" w:hAnsi="Calibri Light" w:cs="Calibri Light"/>
          <w:color w:val="000000" w:themeColor="text1"/>
          <w:sz w:val="22"/>
          <w:szCs w:val="22"/>
        </w:rPr>
      </w:pPr>
    </w:p>
    <w:p w:rsidR="007051FD" w:rsidRPr="002B3C41" w:rsidRDefault="007051FD" w:rsidP="007051FD">
      <w:pPr>
        <w:numPr>
          <w:ilvl w:val="12"/>
          <w:numId w:val="0"/>
        </w:numPr>
        <w:rPr>
          <w:rFonts w:ascii="Calibri Light" w:hAnsi="Calibri Light" w:cs="Calibri Light"/>
          <w:color w:val="000000" w:themeColor="text1"/>
          <w:sz w:val="22"/>
          <w:szCs w:val="22"/>
        </w:rPr>
      </w:pPr>
    </w:p>
    <w:p w:rsidR="007051FD" w:rsidRPr="002B3C41" w:rsidRDefault="007051FD" w:rsidP="007051FD">
      <w:pPr>
        <w:numPr>
          <w:ilvl w:val="12"/>
          <w:numId w:val="0"/>
        </w:num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skleneta naslednjo</w:t>
      </w:r>
    </w:p>
    <w:p w:rsidR="007051FD" w:rsidRPr="002B3C41" w:rsidRDefault="007051FD" w:rsidP="007051FD">
      <w:pPr>
        <w:numPr>
          <w:ilvl w:val="12"/>
          <w:numId w:val="0"/>
        </w:numPr>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 xml:space="preserve">POGODBO O SVETOVANJU IN IZVAJANJU RAČUNOVODSKIH STORITEV ZA JAVNI ZAVOD BOGENŠPERK </w:t>
      </w:r>
    </w:p>
    <w:p w:rsidR="007051FD" w:rsidRPr="002B3C41" w:rsidRDefault="007051FD" w:rsidP="007051FD">
      <w:pPr>
        <w:jc w:val="center"/>
        <w:rPr>
          <w:rFonts w:ascii="Calibri Light" w:hAnsi="Calibri Light" w:cs="Calibri Light"/>
          <w:b/>
          <w:color w:val="000000" w:themeColor="text1"/>
          <w:sz w:val="22"/>
          <w:szCs w:val="22"/>
        </w:rPr>
      </w:pPr>
    </w:p>
    <w:p w:rsidR="007051FD" w:rsidRPr="002B3C41" w:rsidRDefault="007051FD" w:rsidP="007051FD">
      <w:pPr>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 člen</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pogodbeni stranki uvodoma ugotavljata, da:</w:t>
      </w:r>
    </w:p>
    <w:p w:rsidR="007051FD" w:rsidRPr="002B3C41" w:rsidRDefault="007051FD" w:rsidP="007051FD">
      <w:pPr>
        <w:pStyle w:val="Odstavekseznama"/>
        <w:numPr>
          <w:ilvl w:val="0"/>
          <w:numId w:val="2"/>
        </w:numPr>
        <w:spacing w:after="0"/>
        <w:jc w:val="both"/>
        <w:rPr>
          <w:rFonts w:ascii="Calibri Light" w:hAnsi="Calibri Light" w:cs="Calibri Light"/>
          <w:b/>
          <w:color w:val="000000" w:themeColor="text1"/>
        </w:rPr>
      </w:pPr>
      <w:r w:rsidRPr="002B3C41">
        <w:rPr>
          <w:rFonts w:ascii="Calibri Light" w:hAnsi="Calibri Light" w:cs="Calibri Light"/>
          <w:color w:val="000000" w:themeColor="text1"/>
        </w:rPr>
        <w:t>je predmet te pogodbe izvedba javnega naročila: »Svetovanje in izvajanje računovodskih storitev Javnega zavoda Bogenšperk, ki ga je naročnik objavil dne, __. 10. 2025, in postopku katerega je bil izbran izvajalec;</w:t>
      </w:r>
    </w:p>
    <w:p w:rsidR="007051FD" w:rsidRPr="002B3C41" w:rsidRDefault="007051FD" w:rsidP="007051FD">
      <w:pPr>
        <w:pStyle w:val="Odstavekseznama"/>
        <w:numPr>
          <w:ilvl w:val="0"/>
          <w:numId w:val="2"/>
        </w:numPr>
        <w:spacing w:after="0"/>
        <w:jc w:val="both"/>
        <w:rPr>
          <w:rFonts w:ascii="Calibri Light" w:hAnsi="Calibri Light" w:cs="Calibri Light"/>
          <w:b/>
          <w:color w:val="000000" w:themeColor="text1"/>
        </w:rPr>
      </w:pPr>
      <w:r w:rsidRPr="002B3C41">
        <w:rPr>
          <w:rFonts w:ascii="Calibri Light" w:hAnsi="Calibri Light" w:cs="Calibri Light"/>
          <w:color w:val="000000" w:themeColor="text1"/>
        </w:rPr>
        <w:t>da je ponudba izvajalca z vsemi prilogami, skupaj z ostalimi deli razpisne dokumentacije sestavni del te pogodbe, zato mora izvajalec izvesti tudi vse obveznosti, ki niso izrecno navedene v predmetni pogodbi, pa izhajajo iz razpisne dokumentacije ali njegove ponudbe in sicer v okviru cene, dogovorjene s to ponudbo.</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V kolikor med dokumenti, ki so del te pogodbe ter to pogodbo, oziroma med samimi dokumenti obstaja kakršnokoli neskladje, se uporabi rešitev, ki je ugodnejša za naročnika, ob predpostavki, da takšna rešitev v celoti izpolnjuje vse zahteve za izvedbo javnega naročila.</w:t>
      </w:r>
    </w:p>
    <w:p w:rsidR="007051FD" w:rsidRPr="002B3C41" w:rsidRDefault="007051FD" w:rsidP="007051FD">
      <w:pPr>
        <w:jc w:val="both"/>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2. člen</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Pogodbeni stranki se sporazumeta, da izvajalec za potrebe naročnika izvaja vse računovodske in finančne storitve, ki so potrebne za poslovanje naročnika, oziroma so predpisane za poslovanje, vključno s pripravo in oddajo vseh predpisanih poročil in bilanc ter opravil vezanih na: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pomoč pri pripravi letnega finančnega načrta naročnika;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pripravi gradiva za potrebe naročnika in njegovih organov;</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redno kontrolo in nadzor nad delom naročnika;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pregledom in kontrolo ostalih knjižnih temeljnic</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spremljanje zakonodaje in predpisov s področja financ, računovodstva in plač ter skrb za zakonitost poslovanja naročnika s področja dela, ki se opravlja;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pripravo in realizacijo izplačil obveznosti iz delovnih razmerij;</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kontroliranje in podpisovanje listin s področja dela, ki se opravlja;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arhiviranje dokumentacije s področja dela, ki se opravlja;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lastRenderedPageBreak/>
        <w:t>ostala administrativno, računovodska opravila;</w:t>
      </w:r>
    </w:p>
    <w:p w:rsidR="007051FD" w:rsidRPr="002B3C41" w:rsidRDefault="007051FD" w:rsidP="007051FD">
      <w:pPr>
        <w:pStyle w:val="Odstavekseznama"/>
        <w:numPr>
          <w:ilvl w:val="0"/>
          <w:numId w:val="3"/>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opravljanje drugih del, v skladu z dogovorom z odgovorno osebo naročnika</w:t>
      </w:r>
    </w:p>
    <w:p w:rsidR="007051FD" w:rsidRPr="002B3C41" w:rsidRDefault="007051FD" w:rsidP="007051FD">
      <w:pPr>
        <w:ind w:left="360"/>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pri tem pa bo upošteval </w:t>
      </w:r>
      <w:r w:rsidRPr="002B3C41">
        <w:rPr>
          <w:rFonts w:ascii="Calibri Light" w:hAnsi="Calibri Light" w:cs="Calibri Light"/>
          <w:bCs/>
          <w:color w:val="000000" w:themeColor="text1"/>
          <w:sz w:val="22"/>
          <w:szCs w:val="22"/>
        </w:rPr>
        <w:t>interne akte naročnika ter ravnal v skladu s Slovenskimi računovodskimi standardi, Zakonom o računovodstvu ter ostalimi predpisi, ki urejajo področje predmeta naročila</w:t>
      </w:r>
      <w:r w:rsidRPr="002B3C41">
        <w:rPr>
          <w:rFonts w:ascii="Calibri Light" w:hAnsi="Calibri Light" w:cs="Calibri Light"/>
          <w:color w:val="000000" w:themeColor="text1"/>
          <w:sz w:val="22"/>
          <w:szCs w:val="22"/>
        </w:rPr>
        <w:t xml:space="preserve"> </w:t>
      </w:r>
    </w:p>
    <w:p w:rsidR="007051FD" w:rsidRPr="002B3C41" w:rsidRDefault="007051FD" w:rsidP="007051FD">
      <w:pPr>
        <w:jc w:val="both"/>
        <w:rPr>
          <w:rFonts w:ascii="Calibri Light" w:hAnsi="Calibri Light" w:cs="Calibri Light"/>
          <w:bCs/>
          <w:color w:val="000000" w:themeColor="text1"/>
          <w:sz w:val="22"/>
          <w:szCs w:val="22"/>
        </w:rPr>
      </w:pP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bCs/>
          <w:color w:val="000000" w:themeColor="text1"/>
          <w:sz w:val="22"/>
          <w:szCs w:val="22"/>
        </w:rPr>
        <w:t xml:space="preserve">Izvajalec mora v času od </w:t>
      </w:r>
      <w:r>
        <w:rPr>
          <w:rFonts w:ascii="Calibri Light" w:hAnsi="Calibri Light" w:cs="Calibri Light"/>
          <w:bCs/>
          <w:color w:val="000000" w:themeColor="text1"/>
          <w:sz w:val="22"/>
          <w:szCs w:val="22"/>
        </w:rPr>
        <w:t>8.00</w:t>
      </w:r>
      <w:r w:rsidRPr="002B3C41">
        <w:rPr>
          <w:rFonts w:ascii="Calibri Light" w:hAnsi="Calibri Light" w:cs="Calibri Light"/>
          <w:bCs/>
          <w:color w:val="000000" w:themeColor="text1"/>
          <w:sz w:val="22"/>
          <w:szCs w:val="22"/>
        </w:rPr>
        <w:t xml:space="preserve"> do </w:t>
      </w:r>
      <w:r>
        <w:rPr>
          <w:rFonts w:ascii="Calibri Light" w:hAnsi="Calibri Light" w:cs="Calibri Light"/>
          <w:bCs/>
          <w:color w:val="000000" w:themeColor="text1"/>
          <w:sz w:val="22"/>
          <w:szCs w:val="22"/>
        </w:rPr>
        <w:t>15.00</w:t>
      </w:r>
      <w:r w:rsidRPr="002B3C41">
        <w:rPr>
          <w:rFonts w:ascii="Calibri Light" w:hAnsi="Calibri Light" w:cs="Calibri Light"/>
          <w:bCs/>
          <w:color w:val="000000" w:themeColor="text1"/>
          <w:sz w:val="22"/>
          <w:szCs w:val="22"/>
        </w:rPr>
        <w:t xml:space="preserve"> vsakega delavnika, zagotoviti dosegljivost in odzivnost osebe, ki je usposobljena in kompetentna za opravljanje storitev računovod</w:t>
      </w:r>
      <w:r>
        <w:rPr>
          <w:rFonts w:ascii="Calibri Light" w:hAnsi="Calibri Light" w:cs="Calibri Light"/>
          <w:bCs/>
          <w:color w:val="000000" w:themeColor="text1"/>
          <w:sz w:val="22"/>
          <w:szCs w:val="22"/>
        </w:rPr>
        <w:t>stva</w:t>
      </w:r>
      <w:r w:rsidRPr="002B3C41">
        <w:rPr>
          <w:rFonts w:ascii="Calibri Light" w:hAnsi="Calibri Light" w:cs="Calibri Light"/>
          <w:bCs/>
          <w:color w:val="000000" w:themeColor="text1"/>
          <w:sz w:val="22"/>
          <w:szCs w:val="22"/>
        </w:rPr>
        <w:t xml:space="preserve"> javnega zavoda.</w:t>
      </w:r>
    </w:p>
    <w:p w:rsidR="007051FD" w:rsidRPr="002B3C41" w:rsidRDefault="007051FD" w:rsidP="007051FD">
      <w:pPr>
        <w:jc w:val="both"/>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3. člen.</w:t>
      </w:r>
    </w:p>
    <w:p w:rsidR="007051FD" w:rsidRPr="002B3C41" w:rsidRDefault="007051FD" w:rsidP="007051FD">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Izvajalec se zaveže, da bo za naročnika izvajal sledeča dela:</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 xml:space="preserve">prejeti računi (prenos iz UJP, kontiranje, knjiženje in izpis dnevnikov, plačevanje, knjiženje plačil); </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izdani računi in zahtevki (izdaja, kontiranje, knjiženje in izpis dnevnikov, knjiženje plačila;</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izdaja predračunov;</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obračun plač (priprava za obračun, knjiženje in izpis dnevnikov, izplačilo), priprava in oddaja zahtevkov za refundacijo boleznin, nege, spremstva;</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obračun regresa (priprava za obračun, knjiženje in izpis dnevnikov, izplačilo);</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kern w:val="2"/>
          <w:lang w:eastAsia="en-US"/>
        </w:rPr>
        <w:t>Obračun RDU, jubilejne nagrade, odpravnina (priprava obračuna, knjiženje in izpis dnevnikov, izplačilo);</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obračun podjemnih pogodb (priprava obračuna, knjiženje in izpis dnevnikov, izplačilo);</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color w:val="000000" w:themeColor="text1"/>
        </w:rPr>
        <w:t>obračun avtorskih honorarjev (priprava obračuna, knjiženje in izpis dnevnikov, izplačilo);</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obračun sejnin (priprava obračuna, knjiženje in izpis dnevnikov, izplačilo);</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vnos v register OS in DI (priprava in vnos na podlagi računov), odpis iz registra OS in DI, obračun amortizacije OS in DI, izpis dnevnikov in registra OS in DI,  pomoč pri inventuri OS in DI;</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ostala administrativno računovodska opravila (priprava in pregled IOP, spremljanje terjatev in obveznosti, prenos paragonskih blokov in knjiženje-blagajna, usklajevanje in kontrola knjiženja po kontih, spremljanje zakonodaje in predpisov s področja računovodstva, financ, plač in ostalih izplačil, kontrola in podpis listin s področja računovodstva, sprotno arhiviranje v računovodskih programih, arhiviranje računovodske dokumentacije, opravljanje drugih del v skladu z zakonodajo v dogovoru z direktorjem;</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 xml:space="preserve">izdelava letnega finančnega načrta;    </w:t>
      </w:r>
    </w:p>
    <w:p w:rsidR="007051FD" w:rsidRPr="002B3C41" w:rsidRDefault="007051FD" w:rsidP="007051FD">
      <w:pPr>
        <w:pStyle w:val="Odstavekseznama"/>
        <w:numPr>
          <w:ilvl w:val="0"/>
          <w:numId w:val="4"/>
        </w:numPr>
        <w:spacing w:after="0"/>
        <w:jc w:val="both"/>
        <w:rPr>
          <w:rFonts w:ascii="Calibri Light" w:hAnsi="Calibri Light" w:cs="Calibri Light"/>
          <w:color w:val="000000" w:themeColor="text1"/>
        </w:rPr>
      </w:pPr>
      <w:r w:rsidRPr="002B3C41">
        <w:rPr>
          <w:rFonts w:ascii="Calibri Light" w:hAnsi="Calibri Light" w:cs="Calibri Light"/>
        </w:rPr>
        <w:t>izdelava bilance in poslovnega poročila.</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sz w:val="22"/>
          <w:szCs w:val="22"/>
        </w:rPr>
        <w:t>Izvajalec se zaveže izvajati vsa dela, ki so predmet pogodbe, ne glede na morebitne spremenjene količine, dokler te bistveno ne odstopajo od predvidenih.</w:t>
      </w:r>
    </w:p>
    <w:p w:rsidR="007051FD" w:rsidRPr="002B3C41" w:rsidRDefault="007051FD" w:rsidP="007051FD">
      <w:pPr>
        <w:pStyle w:val="Odstavekseznama"/>
        <w:spacing w:after="0"/>
        <w:rPr>
          <w:rFonts w:ascii="Calibri Light" w:hAnsi="Calibri Light" w:cs="Calibri Light"/>
          <w:color w:val="000000" w:themeColor="text1"/>
        </w:rPr>
      </w:pPr>
    </w:p>
    <w:p w:rsidR="007051FD" w:rsidRPr="002B3C41" w:rsidRDefault="007051FD" w:rsidP="007051FD">
      <w:pPr>
        <w:jc w:val="center"/>
        <w:rPr>
          <w:rFonts w:ascii="Calibri Light" w:hAnsi="Calibri Light" w:cs="Calibri Light"/>
          <w:b/>
          <w:sz w:val="22"/>
          <w:szCs w:val="22"/>
        </w:rPr>
      </w:pPr>
      <w:r w:rsidRPr="002B3C41">
        <w:rPr>
          <w:rFonts w:ascii="Calibri Light" w:hAnsi="Calibri Light" w:cs="Calibri Light"/>
          <w:b/>
          <w:sz w:val="22"/>
          <w:szCs w:val="22"/>
        </w:rPr>
        <w:t>4. 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Izvajalec se zaveže, da bo storitve, oziroma naloge v skladu s to pogodbo opravljal strokovno, odgovorno in kvalitetno. V primeru nekvalitetnega izvajanja storitev je po opozorilu naročnika izvajalec dolžan takoj odpraviti nepravilnosti, v nasprotnem primeru lahko naročnik odstopi od pogodbe,</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Naročnik se zaveže, da bo:</w:t>
      </w:r>
    </w:p>
    <w:p w:rsidR="007051FD" w:rsidRPr="002B3C41" w:rsidRDefault="007051FD" w:rsidP="007051FD">
      <w:pPr>
        <w:pStyle w:val="Odstavekseznama"/>
        <w:numPr>
          <w:ilvl w:val="0"/>
          <w:numId w:val="8"/>
        </w:numPr>
        <w:jc w:val="both"/>
        <w:rPr>
          <w:rFonts w:ascii="Calibri Light" w:hAnsi="Calibri Light" w:cs="Calibri Light"/>
        </w:rPr>
      </w:pPr>
      <w:r w:rsidRPr="002B3C41">
        <w:rPr>
          <w:rFonts w:ascii="Calibri Light" w:hAnsi="Calibri Light" w:cs="Calibri Light"/>
        </w:rPr>
        <w:t>izvajalcu omogočil dostop do celotne dokumentacije, ki jo le-ta potrebuje za izvedbo prevzetih storitev;</w:t>
      </w:r>
    </w:p>
    <w:p w:rsidR="007051FD" w:rsidRPr="002B3C41" w:rsidRDefault="007051FD" w:rsidP="007051FD">
      <w:pPr>
        <w:pStyle w:val="Odstavekseznama"/>
        <w:numPr>
          <w:ilvl w:val="0"/>
          <w:numId w:val="8"/>
        </w:numPr>
        <w:jc w:val="both"/>
        <w:rPr>
          <w:rFonts w:ascii="Calibri Light" w:hAnsi="Calibri Light" w:cs="Calibri Light"/>
        </w:rPr>
      </w:pPr>
      <w:r w:rsidRPr="002B3C41">
        <w:rPr>
          <w:rFonts w:ascii="Calibri Light" w:hAnsi="Calibri Light" w:cs="Calibri Light"/>
        </w:rPr>
        <w:t>izvajalcu izvirne knjigovodske listine posredoval pravočasno in po potrebi s pojasnili, iz katerih je možno razbrati vsebino in namen poslovnih dogodkov.</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rPr>
          <w:rFonts w:ascii="Calibri Light" w:hAnsi="Calibri Light" w:cs="Calibri Light"/>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5. člen</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Za izvrševanje storitev po tej pogodbi bo izvajalec mesečno prejemal:  _____€. V znesek ni vključen davek na dodano vrednost (DDV). </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V ceni mesečnega pavšala morajo biti zajeti vsi stroški materiala, storitev, dela, programske in računalniške opreme ter popusti in drugi morebitni stroški povezani z izvajanjem storitve v skladu s to pogodbo.</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Skupna ocenjena vrednost vseh storitev, ki so predmet te pogodbe, za celotno obdobje trajanja te pogodbe znaša ……….. EUR brez DDV oziroma ………. EUR z DDV.</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Izvajalec bo naročniku mesečno izstavljal račune za opravljene storitve določene po tej pogodbi do 5. v mesecu. </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Naročnik se obvezuje prejete pravilno izstavljene račune iz prejšnjega odstavka te pogodbe poravnati 30. dan po njihovem prejemu na transakcijski račun izvajalca, št. _____________________________, odprt pri _____________. </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V primeru reklamacije storitve se sporni del računa zadrži do odprave reklamacije.</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Če naročnik zamudi s plačilom za opravljeno delo, ima izvajalec pravico do plačila zakonitih zamudnih obresti.</w:t>
      </w:r>
    </w:p>
    <w:p w:rsidR="007051FD" w:rsidRPr="002B3C41" w:rsidRDefault="007051FD" w:rsidP="007051FD">
      <w:pPr>
        <w:rPr>
          <w:rFonts w:ascii="Calibri Light" w:hAnsi="Calibri Light" w:cs="Calibri Light"/>
          <w:sz w:val="22"/>
          <w:szCs w:val="22"/>
        </w:rPr>
      </w:pPr>
    </w:p>
    <w:p w:rsidR="007051FD" w:rsidRPr="002B3C41" w:rsidRDefault="007051FD" w:rsidP="007051FD">
      <w:pPr>
        <w:jc w:val="center"/>
        <w:rPr>
          <w:rFonts w:ascii="Calibri Light" w:hAnsi="Calibri Light" w:cs="Calibri Light"/>
          <w:sz w:val="22"/>
          <w:szCs w:val="22"/>
        </w:rPr>
      </w:pPr>
      <w:r w:rsidRPr="002B3C41">
        <w:rPr>
          <w:rFonts w:ascii="Calibri Light" w:hAnsi="Calibri Light" w:cs="Calibri Light"/>
          <w:b/>
          <w:sz w:val="22"/>
          <w:szCs w:val="22"/>
        </w:rPr>
        <w:t>6.</w:t>
      </w:r>
      <w:r w:rsidRPr="002B3C41">
        <w:rPr>
          <w:rFonts w:ascii="Calibri Light" w:hAnsi="Calibri Light" w:cs="Calibri Light"/>
          <w:sz w:val="22"/>
          <w:szCs w:val="22"/>
        </w:rPr>
        <w:t xml:space="preserve">  </w:t>
      </w:r>
      <w:r w:rsidRPr="002B3C41">
        <w:rPr>
          <w:rFonts w:ascii="Calibri Light" w:hAnsi="Calibri Light" w:cs="Calibri Light"/>
          <w:b/>
          <w:sz w:val="22"/>
          <w:szCs w:val="22"/>
        </w:rPr>
        <w:t>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 xml:space="preserve">Izvajalec se zavezuje, da bo kot zaupne varoval vse podatke in vso dokumentacijo, ki jo bo pridobil ter da jih ne bo hranil dlje oziroma jo bo uničil, takoj ko jih ne bo več potreboval za svoje delo. Dolžnost varovanja podatkov velja tudi po prenehanju te pogodbe. </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Podatke, ki jih bo pridobil v svojem delovnem procesu, bo na pisno zahtevo posredoval samo ob pisnem dovoljenju direktorja naročnika.</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bCs/>
          <w:sz w:val="22"/>
          <w:szCs w:val="22"/>
        </w:rPr>
        <w:t>Pogodbeni stranki s posebno pogodbo določita pravice in obveznosti glede pogodbene obdelave osebnih podatkov v skladu z veljavnimi predpisi glede varstva osebnih podatkov.</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Naročnik se zaveže, da bo vse knjigovodske listine arhiviral pri sebi in jih hranil tako dolgo kot določajo veljavni predpisi (ob podpisu pogodbe je rok za hranjenje knjigovodskih listin 10 let, računovodske izkaze, obračune, poročila, plače pa je treba trajno hraniti).</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jc w:val="center"/>
        <w:rPr>
          <w:rFonts w:ascii="Calibri Light" w:hAnsi="Calibri Light" w:cs="Calibri Light"/>
          <w:sz w:val="22"/>
          <w:szCs w:val="22"/>
        </w:rPr>
      </w:pPr>
      <w:r w:rsidRPr="002B3C41">
        <w:rPr>
          <w:rFonts w:ascii="Calibri Light" w:hAnsi="Calibri Light" w:cs="Calibri Light"/>
          <w:b/>
          <w:sz w:val="22"/>
          <w:szCs w:val="22"/>
        </w:rPr>
        <w:t>7.</w:t>
      </w:r>
      <w:r w:rsidRPr="002B3C41">
        <w:rPr>
          <w:rFonts w:ascii="Calibri Light" w:hAnsi="Calibri Light" w:cs="Calibri Light"/>
          <w:sz w:val="22"/>
          <w:szCs w:val="22"/>
        </w:rPr>
        <w:t xml:space="preserve"> </w:t>
      </w:r>
      <w:r w:rsidRPr="002B3C41">
        <w:rPr>
          <w:rFonts w:ascii="Calibri Light" w:hAnsi="Calibri Light" w:cs="Calibri Light"/>
          <w:b/>
          <w:sz w:val="22"/>
          <w:szCs w:val="22"/>
        </w:rPr>
        <w:t>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Izvajalec se zaveže, da bo delo opravljal v skladu z veljavnimi predpisi in s skrbnostjo strokovnjaka ter da bo delo opravljeno v roki, ki so določeni tako da bo zagotovljeno nemoteno poslovanje občine. Izvajalec je dolžan pokriti vse stroške in vso škodo, ki bi nastala zaradi zamud z njegovim delom ali nestrokovnosti.</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Naročnik se obvezuje, da bo omogočil izvajalcu zakonito in pravočasno opravljanje storitev. Predvsem mora naročnik pravočasno, popolno in v skladu s dejanskim stanjem, posredovati vse listine in podatke, ki jih izvajalec potrebuje za opravo storitev po tej pogodbi.</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 xml:space="preserve">Naročnik se obvezuje takoj obvestiti izvajalca o spremembah iz svoje poslovne sfere, ki lahko vplivajo na opravo storitev po tej pogodbi. </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jc w:val="center"/>
        <w:rPr>
          <w:rFonts w:ascii="Calibri Light" w:hAnsi="Calibri Light" w:cs="Calibri Light"/>
          <w:sz w:val="22"/>
          <w:szCs w:val="22"/>
        </w:rPr>
      </w:pPr>
      <w:r w:rsidRPr="002B3C41">
        <w:rPr>
          <w:rFonts w:ascii="Calibri Light" w:hAnsi="Calibri Light" w:cs="Calibri Light"/>
          <w:b/>
          <w:sz w:val="22"/>
          <w:szCs w:val="22"/>
        </w:rPr>
        <w:t>8.</w:t>
      </w:r>
      <w:r w:rsidRPr="002B3C41">
        <w:rPr>
          <w:rFonts w:ascii="Calibri Light" w:hAnsi="Calibri Light" w:cs="Calibri Light"/>
          <w:sz w:val="22"/>
          <w:szCs w:val="22"/>
        </w:rPr>
        <w:t xml:space="preserve"> </w:t>
      </w:r>
      <w:r w:rsidRPr="002B3C41">
        <w:rPr>
          <w:rFonts w:ascii="Calibri Light" w:hAnsi="Calibri Light" w:cs="Calibri Light"/>
          <w:b/>
          <w:sz w:val="22"/>
          <w:szCs w:val="22"/>
        </w:rPr>
        <w:t>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Izvajalec se zaveže ob sklenitvi te pogodbe kot jamstvo za dobro izvedbo pogodbenih obveznosti naročniku predložiti bianco menico z menično izjavo (brez protesta) v višini 10% pogodbene vrednosti z DDV vnovčljivo na prvi poziv in brez omejitev, z veljavnostjo ves čas trajanja pogodbe in še najmanj 30 dni po prenehanju veljavnosti pogodbe, s katero bo jamčil, da bo na prvi poziv plačal naročniku dogovorjeno vrednost za primere, ki so navedeni v naslednjem odstavku.</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Naročnik zavarovanje za dobro izvedbo pogodbenih obveznosti unovči v primeru:</w:t>
      </w:r>
    </w:p>
    <w:p w:rsidR="007051FD" w:rsidRPr="002B3C41" w:rsidRDefault="007051FD" w:rsidP="007051FD">
      <w:pPr>
        <w:pStyle w:val="Odstavekseznama"/>
        <w:numPr>
          <w:ilvl w:val="0"/>
          <w:numId w:val="5"/>
        </w:numPr>
        <w:spacing w:after="0" w:line="240" w:lineRule="auto"/>
        <w:jc w:val="both"/>
        <w:rPr>
          <w:rFonts w:ascii="Calibri Light" w:hAnsi="Calibri Light" w:cs="Calibri Light"/>
        </w:rPr>
      </w:pPr>
      <w:r w:rsidRPr="002B3C41">
        <w:rPr>
          <w:rFonts w:ascii="Calibri Light" w:hAnsi="Calibri Light" w:cs="Calibri Light"/>
        </w:rPr>
        <w:t>če izbrani ponudnik ne bo pričel izvajati svojih pogodbenih obveznosti v skladu z določili pogodbe ali</w:t>
      </w:r>
    </w:p>
    <w:p w:rsidR="007051FD" w:rsidRPr="002B3C41" w:rsidRDefault="007051FD" w:rsidP="007051FD">
      <w:pPr>
        <w:pStyle w:val="Odstavekseznama"/>
        <w:numPr>
          <w:ilvl w:val="0"/>
          <w:numId w:val="5"/>
        </w:numPr>
        <w:spacing w:after="0" w:line="240" w:lineRule="auto"/>
        <w:jc w:val="both"/>
        <w:rPr>
          <w:rFonts w:ascii="Calibri Light" w:hAnsi="Calibri Light" w:cs="Calibri Light"/>
        </w:rPr>
      </w:pPr>
      <w:r w:rsidRPr="002B3C41">
        <w:rPr>
          <w:rFonts w:ascii="Calibri Light" w:hAnsi="Calibri Light" w:cs="Calibri Light"/>
        </w:rPr>
        <w:t>če izbrani ponudnik ne bo pravočasno in pravilno izpolnil svojih pogodbenih obveznosti v skladu z določili pogodbe ali</w:t>
      </w:r>
    </w:p>
    <w:p w:rsidR="007051FD" w:rsidRPr="002B3C41" w:rsidRDefault="007051FD" w:rsidP="007051FD">
      <w:pPr>
        <w:pStyle w:val="Odstavekseznama"/>
        <w:numPr>
          <w:ilvl w:val="0"/>
          <w:numId w:val="5"/>
        </w:numPr>
        <w:spacing w:after="0" w:line="240" w:lineRule="auto"/>
        <w:jc w:val="both"/>
        <w:rPr>
          <w:rFonts w:ascii="Calibri Light" w:hAnsi="Calibri Light" w:cs="Calibri Light"/>
        </w:rPr>
      </w:pPr>
      <w:r w:rsidRPr="002B3C41">
        <w:rPr>
          <w:rFonts w:ascii="Calibri Light" w:hAnsi="Calibri Light" w:cs="Calibri Light"/>
        </w:rPr>
        <w:lastRenderedPageBreak/>
        <w:t>če se bo izkazalo, da izvajalec del v celoti ali delno ne opravlja v skladu s specifikacijami ali ponudbeno dokumentacijo,</w:t>
      </w:r>
    </w:p>
    <w:p w:rsidR="007051FD" w:rsidRPr="002B3C41" w:rsidRDefault="007051FD" w:rsidP="007051FD">
      <w:pPr>
        <w:pStyle w:val="Odstavekseznama"/>
        <w:numPr>
          <w:ilvl w:val="0"/>
          <w:numId w:val="5"/>
        </w:numPr>
        <w:spacing w:after="0" w:line="240" w:lineRule="auto"/>
        <w:jc w:val="both"/>
        <w:rPr>
          <w:rFonts w:ascii="Calibri Light" w:hAnsi="Calibri Light" w:cs="Calibri Light"/>
        </w:rPr>
      </w:pPr>
      <w:r w:rsidRPr="002B3C41">
        <w:rPr>
          <w:rFonts w:ascii="Calibri Light" w:hAnsi="Calibri Light" w:cs="Calibri Light"/>
        </w:rPr>
        <w:t>če bo izbrani ponudnik prenehal izpolnjevati svojo pogodbene obveznosti v skladu z določili pogodbe,</w:t>
      </w:r>
    </w:p>
    <w:p w:rsidR="007051FD" w:rsidRPr="002B3C41" w:rsidRDefault="007051FD" w:rsidP="007051FD">
      <w:pPr>
        <w:pStyle w:val="Odstavekseznama"/>
        <w:numPr>
          <w:ilvl w:val="0"/>
          <w:numId w:val="5"/>
        </w:numPr>
        <w:spacing w:after="0" w:line="240" w:lineRule="auto"/>
        <w:jc w:val="both"/>
        <w:rPr>
          <w:rFonts w:ascii="Calibri Light" w:hAnsi="Calibri Light" w:cs="Calibri Light"/>
        </w:rPr>
      </w:pPr>
      <w:r w:rsidRPr="002B3C41">
        <w:rPr>
          <w:rFonts w:ascii="Calibri Light" w:hAnsi="Calibri Light" w:cs="Calibri Light"/>
        </w:rPr>
        <w:t>če odstopi od pogodbe za izvedbo javnega naročila,</w:t>
      </w:r>
    </w:p>
    <w:p w:rsidR="007051FD" w:rsidRPr="002B3C41" w:rsidRDefault="007051FD" w:rsidP="007051FD">
      <w:pPr>
        <w:pStyle w:val="Odstavekseznama"/>
        <w:numPr>
          <w:ilvl w:val="0"/>
          <w:numId w:val="5"/>
        </w:numPr>
        <w:spacing w:after="0" w:line="240" w:lineRule="auto"/>
        <w:jc w:val="both"/>
        <w:rPr>
          <w:rFonts w:ascii="Calibri Light" w:hAnsi="Calibri Light" w:cs="Calibri Light"/>
        </w:rPr>
      </w:pPr>
      <w:r w:rsidRPr="002B3C41">
        <w:rPr>
          <w:rFonts w:ascii="Calibri Light" w:hAnsi="Calibri Light" w:cs="Calibri Light"/>
        </w:rPr>
        <w:t xml:space="preserve">če naročniku povzroči škodo, ki je ne povrne v roku </w:t>
      </w:r>
      <w:r>
        <w:rPr>
          <w:rFonts w:ascii="Calibri Light" w:hAnsi="Calibri Light" w:cs="Calibri Light"/>
        </w:rPr>
        <w:t>5.</w:t>
      </w:r>
      <w:r w:rsidRPr="002B3C41">
        <w:rPr>
          <w:rFonts w:ascii="Calibri Light" w:hAnsi="Calibri Light" w:cs="Calibri Light"/>
        </w:rPr>
        <w:t xml:space="preserve"> dni po pozivu naročnika.</w:t>
      </w:r>
    </w:p>
    <w:p w:rsidR="007051FD" w:rsidRPr="002B3C41" w:rsidRDefault="007051FD" w:rsidP="007051FD">
      <w:pPr>
        <w:pStyle w:val="Odstavekseznama"/>
        <w:spacing w:after="0" w:line="240" w:lineRule="auto"/>
        <w:jc w:val="both"/>
        <w:rPr>
          <w:rFonts w:ascii="Calibri Light" w:hAnsi="Calibri Light" w:cs="Calibri Light"/>
        </w:rPr>
      </w:pPr>
    </w:p>
    <w:p w:rsidR="007051FD" w:rsidRPr="002B3C41" w:rsidRDefault="007051FD" w:rsidP="007051FD">
      <w:pPr>
        <w:jc w:val="center"/>
        <w:rPr>
          <w:rFonts w:ascii="Calibri Light" w:hAnsi="Calibri Light" w:cs="Calibri Light"/>
          <w:b/>
          <w:sz w:val="22"/>
          <w:szCs w:val="22"/>
        </w:rPr>
      </w:pPr>
      <w:r w:rsidRPr="002B3C41">
        <w:rPr>
          <w:rFonts w:ascii="Calibri Light" w:hAnsi="Calibri Light" w:cs="Calibri Light"/>
          <w:b/>
          <w:sz w:val="22"/>
          <w:szCs w:val="22"/>
        </w:rPr>
        <w:t xml:space="preserve">9. člen </w:t>
      </w:r>
    </w:p>
    <w:p w:rsidR="007051FD" w:rsidRPr="002B3C41" w:rsidRDefault="007051FD" w:rsidP="007051FD">
      <w:pPr>
        <w:jc w:val="both"/>
        <w:rPr>
          <w:rFonts w:ascii="Calibri Light" w:hAnsi="Calibri Light" w:cs="Calibri Light"/>
          <w:bCs/>
          <w:sz w:val="22"/>
          <w:szCs w:val="22"/>
        </w:rPr>
      </w:pPr>
      <w:r w:rsidRPr="002B3C41">
        <w:rPr>
          <w:rFonts w:ascii="Calibri Light" w:hAnsi="Calibri Light" w:cs="Calibri Light"/>
          <w:bCs/>
          <w:sz w:val="22"/>
          <w:szCs w:val="22"/>
        </w:rPr>
        <w:t xml:space="preserve">Kadar izvajalec iz razlogov, za katere je odgovoren, ne izpolni svoje obveznosti v pogodbeno določenem roku, je dolžan za vsak koledarski dan zamude naročniku plačati pogodbeno kazen v višini 2 ‰ (dva promila) od zneska mesečnega pavšala. </w:t>
      </w:r>
    </w:p>
    <w:p w:rsidR="007051FD" w:rsidRPr="002B3C41" w:rsidRDefault="007051FD" w:rsidP="007051FD">
      <w:pPr>
        <w:jc w:val="both"/>
        <w:rPr>
          <w:rFonts w:ascii="Calibri Light" w:hAnsi="Calibri Light" w:cs="Calibri Light"/>
          <w:bCs/>
          <w:sz w:val="22"/>
          <w:szCs w:val="22"/>
        </w:rPr>
      </w:pPr>
    </w:p>
    <w:p w:rsidR="007051FD" w:rsidRPr="002B3C41" w:rsidRDefault="007051FD" w:rsidP="007051FD">
      <w:pPr>
        <w:jc w:val="both"/>
        <w:rPr>
          <w:rFonts w:ascii="Calibri Light" w:hAnsi="Calibri Light" w:cs="Calibri Light"/>
          <w:bCs/>
          <w:sz w:val="22"/>
          <w:szCs w:val="22"/>
        </w:rPr>
      </w:pPr>
      <w:r w:rsidRPr="002B3C41">
        <w:rPr>
          <w:rFonts w:ascii="Calibri Light" w:hAnsi="Calibri Light" w:cs="Calibri Light"/>
          <w:bCs/>
          <w:sz w:val="22"/>
          <w:szCs w:val="22"/>
        </w:rPr>
        <w:t>Pogodbena kazen se obračuna po nastanku zamude pri obračunu mesečnega pavšala. Na računu mora biti pogodbena kazen posebej prikazana.</w:t>
      </w:r>
    </w:p>
    <w:p w:rsidR="007051FD" w:rsidRPr="002B3C41" w:rsidRDefault="007051FD" w:rsidP="007051FD">
      <w:pPr>
        <w:jc w:val="both"/>
        <w:rPr>
          <w:rFonts w:ascii="Calibri Light" w:hAnsi="Calibri Light" w:cs="Calibri Light"/>
          <w:bCs/>
          <w:sz w:val="22"/>
          <w:szCs w:val="22"/>
        </w:rPr>
      </w:pPr>
    </w:p>
    <w:p w:rsidR="007051FD" w:rsidRPr="002B3C41" w:rsidRDefault="007051FD" w:rsidP="007051FD">
      <w:pPr>
        <w:jc w:val="both"/>
        <w:rPr>
          <w:rFonts w:ascii="Calibri Light" w:hAnsi="Calibri Light" w:cs="Calibri Light"/>
          <w:bCs/>
          <w:sz w:val="22"/>
          <w:szCs w:val="22"/>
        </w:rPr>
      </w:pPr>
      <w:r w:rsidRPr="002B3C41">
        <w:rPr>
          <w:rFonts w:ascii="Calibri Light" w:hAnsi="Calibri Light" w:cs="Calibri Light"/>
          <w:bCs/>
          <w:sz w:val="22"/>
          <w:szCs w:val="22"/>
        </w:rPr>
        <w:t>Če naročniku zaradi kršitev izvajalca nastanejo stroški in škoda, ki presegata pogodbeno kazen, je izvajalec dolžan naročniku poleg pogodbene kazni plačati tudi vse nastale stroške in povrniti škodo.</w:t>
      </w:r>
    </w:p>
    <w:p w:rsidR="007051FD" w:rsidRPr="002B3C41" w:rsidRDefault="007051FD" w:rsidP="007051FD">
      <w:pPr>
        <w:jc w:val="center"/>
        <w:rPr>
          <w:rFonts w:ascii="Calibri Light" w:hAnsi="Calibri Light" w:cs="Calibri Light"/>
          <w:b/>
          <w:sz w:val="22"/>
          <w:szCs w:val="22"/>
        </w:rPr>
      </w:pPr>
    </w:p>
    <w:p w:rsidR="007051FD" w:rsidRPr="002B3C41" w:rsidRDefault="007051FD" w:rsidP="007051FD">
      <w:pPr>
        <w:jc w:val="center"/>
        <w:rPr>
          <w:rFonts w:ascii="Calibri Light" w:hAnsi="Calibri Light" w:cs="Calibri Light"/>
          <w:b/>
          <w:sz w:val="22"/>
          <w:szCs w:val="22"/>
        </w:rPr>
      </w:pPr>
      <w:r w:rsidRPr="002B3C41">
        <w:rPr>
          <w:rFonts w:ascii="Calibri Light" w:hAnsi="Calibri Light" w:cs="Calibri Light"/>
          <w:b/>
          <w:sz w:val="22"/>
          <w:szCs w:val="22"/>
        </w:rPr>
        <w:t>10. 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Pogodbeni stranki sev skladu s 417. členom Obligacijskega zakonika izrecno dogovorita, da izvajalec ne sme prenesti na drugega nobenih svojih bodočih terjatev do naročnika, ki jih bo pridobil na pogladi te pogodbe oziroma ali kateregakoli dodatka k pogodbi.</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jc w:val="center"/>
        <w:rPr>
          <w:rFonts w:ascii="Calibri Light" w:hAnsi="Calibri Light" w:cs="Calibri Light"/>
          <w:b/>
          <w:sz w:val="22"/>
          <w:szCs w:val="22"/>
        </w:rPr>
      </w:pPr>
      <w:r w:rsidRPr="002B3C41">
        <w:rPr>
          <w:rFonts w:ascii="Calibri Light" w:hAnsi="Calibri Light" w:cs="Calibri Light"/>
          <w:b/>
          <w:sz w:val="22"/>
          <w:szCs w:val="22"/>
        </w:rPr>
        <w:t>11. 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Vsaka pogodbena stranka ima pravico odstopiti od pogodbe z 90 dnevnim odpovednim rokom brez razloga.</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Če naročnik ugotovi nepravilno ali nekvalitetno izvajanje storitev, ki so predmet te pogodbe, ali nespoštovanje določil te pogodbe, ima pravico odstopiti od te pogodbe, in sicer kadar:</w:t>
      </w:r>
    </w:p>
    <w:p w:rsidR="007051FD" w:rsidRPr="002B3C41" w:rsidRDefault="007051FD" w:rsidP="007051FD">
      <w:pPr>
        <w:pStyle w:val="Odstavekseznama"/>
        <w:numPr>
          <w:ilvl w:val="0"/>
          <w:numId w:val="7"/>
        </w:numPr>
        <w:jc w:val="both"/>
        <w:rPr>
          <w:rFonts w:ascii="Calibri Light" w:hAnsi="Calibri Light" w:cs="Calibri Light"/>
        </w:rPr>
      </w:pPr>
      <w:r w:rsidRPr="002B3C41">
        <w:rPr>
          <w:rFonts w:ascii="Calibri Light" w:hAnsi="Calibri Light" w:cs="Calibri Light"/>
        </w:rPr>
        <w:t>izvajalec prevzetih del po tej pogodbi ne izvršuje kakovostno in/ali pravočasno oz. kako drugače krši pogodbene obveznosti,</w:t>
      </w:r>
    </w:p>
    <w:p w:rsidR="007051FD" w:rsidRPr="002B3C41" w:rsidRDefault="007051FD" w:rsidP="007051FD">
      <w:pPr>
        <w:pStyle w:val="Odstavekseznama"/>
        <w:numPr>
          <w:ilvl w:val="0"/>
          <w:numId w:val="7"/>
        </w:numPr>
        <w:jc w:val="both"/>
        <w:rPr>
          <w:rFonts w:ascii="Calibri Light" w:hAnsi="Calibri Light" w:cs="Calibri Light"/>
        </w:rPr>
      </w:pPr>
      <w:r w:rsidRPr="002B3C41">
        <w:rPr>
          <w:rFonts w:ascii="Calibri Light" w:hAnsi="Calibri Light" w:cs="Calibri Light"/>
        </w:rPr>
        <w:t xml:space="preserve">izvajalec ne izpolnjuje več pogojev kot so bili določeni z razpisno dokumentacijo. </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Naročnik v primeru odstopa od pogodbe zadrži unovči finančno zavarovanje za dobro izvedbo pogodbenih obveznosti v skladu z določili iz te pogodbe. Že izvršena dela s strani izvajalca pa se obračunajo v sorazmerju s ceno, dogovorjeno s to pogodbo.</w:t>
      </w:r>
    </w:p>
    <w:p w:rsidR="007051FD" w:rsidRPr="002B3C41" w:rsidRDefault="007051FD" w:rsidP="007051FD">
      <w:pPr>
        <w:jc w:val="both"/>
        <w:rPr>
          <w:rFonts w:ascii="Calibri Light" w:hAnsi="Calibri Light" w:cs="Calibri Light"/>
          <w:sz w:val="22"/>
          <w:szCs w:val="22"/>
        </w:rPr>
      </w:pPr>
    </w:p>
    <w:p w:rsidR="007051FD" w:rsidRPr="002B3C41" w:rsidRDefault="007051FD" w:rsidP="007051FD">
      <w:pPr>
        <w:jc w:val="center"/>
        <w:rPr>
          <w:rFonts w:ascii="Calibri Light" w:hAnsi="Calibri Light" w:cs="Calibri Light"/>
          <w:b/>
          <w:sz w:val="22"/>
          <w:szCs w:val="22"/>
        </w:rPr>
      </w:pPr>
      <w:r w:rsidRPr="002B3C41">
        <w:rPr>
          <w:rFonts w:ascii="Calibri Light" w:hAnsi="Calibri Light" w:cs="Calibri Light"/>
          <w:b/>
          <w:sz w:val="22"/>
          <w:szCs w:val="22"/>
        </w:rPr>
        <w:t>12. člen</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 xml:space="preserve">Pogodba ali posamezno določilo pogodbe je nično, če kdo v imenu ali na račun druge pogodbene stranke, predstavniku ali posredniku organa ali organizacije iz javnega sektorja obljubi, ponudi ali da kašno nedovoljeno koristi za : </w:t>
      </w:r>
    </w:p>
    <w:p w:rsidR="007051FD" w:rsidRPr="002B3C41" w:rsidRDefault="007051FD" w:rsidP="007051FD">
      <w:pPr>
        <w:pStyle w:val="Odstavekseznama"/>
        <w:numPr>
          <w:ilvl w:val="0"/>
          <w:numId w:val="6"/>
        </w:numPr>
        <w:spacing w:after="0"/>
        <w:jc w:val="both"/>
        <w:rPr>
          <w:rFonts w:ascii="Calibri Light" w:hAnsi="Calibri Light" w:cs="Calibri Light"/>
        </w:rPr>
      </w:pPr>
      <w:r w:rsidRPr="002B3C41">
        <w:rPr>
          <w:rFonts w:ascii="Calibri Light" w:hAnsi="Calibri Light" w:cs="Calibri Light"/>
        </w:rPr>
        <w:t>pridobitev posla ali</w:t>
      </w:r>
    </w:p>
    <w:p w:rsidR="007051FD" w:rsidRPr="002B3C41" w:rsidRDefault="007051FD" w:rsidP="007051FD">
      <w:pPr>
        <w:pStyle w:val="Odstavekseznama"/>
        <w:numPr>
          <w:ilvl w:val="0"/>
          <w:numId w:val="6"/>
        </w:numPr>
        <w:spacing w:after="0"/>
        <w:jc w:val="both"/>
        <w:rPr>
          <w:rFonts w:ascii="Calibri Light" w:hAnsi="Calibri Light" w:cs="Calibri Light"/>
        </w:rPr>
      </w:pPr>
      <w:r w:rsidRPr="002B3C41">
        <w:rPr>
          <w:rFonts w:ascii="Calibri Light" w:hAnsi="Calibri Light" w:cs="Calibri Light"/>
        </w:rPr>
        <w:t>za sklenitev posla pod ugodnejšimi pogoji ali</w:t>
      </w:r>
    </w:p>
    <w:p w:rsidR="007051FD" w:rsidRPr="002B3C41" w:rsidRDefault="007051FD" w:rsidP="007051FD">
      <w:pPr>
        <w:pStyle w:val="Odstavekseznama"/>
        <w:numPr>
          <w:ilvl w:val="0"/>
          <w:numId w:val="6"/>
        </w:numPr>
        <w:spacing w:after="0"/>
        <w:jc w:val="both"/>
        <w:rPr>
          <w:rFonts w:ascii="Calibri Light" w:hAnsi="Calibri Light" w:cs="Calibri Light"/>
        </w:rPr>
      </w:pPr>
      <w:r w:rsidRPr="002B3C41">
        <w:rPr>
          <w:rFonts w:ascii="Calibri Light" w:hAnsi="Calibri Light" w:cs="Calibri Light"/>
        </w:rPr>
        <w:t xml:space="preserve">za opustitev dolžnega nadzora nad izvajanjem pogodbenih obveznosti ali </w:t>
      </w:r>
    </w:p>
    <w:p w:rsidR="007051FD" w:rsidRPr="002B3C41" w:rsidRDefault="007051FD" w:rsidP="007051FD">
      <w:pPr>
        <w:pStyle w:val="Odstavekseznama"/>
        <w:numPr>
          <w:ilvl w:val="0"/>
          <w:numId w:val="6"/>
        </w:numPr>
        <w:spacing w:after="0" w:line="259" w:lineRule="auto"/>
        <w:jc w:val="both"/>
        <w:rPr>
          <w:rFonts w:ascii="Calibri Light" w:hAnsi="Calibri Light" w:cs="Calibri Light"/>
        </w:rPr>
      </w:pPr>
      <w:r w:rsidRPr="002B3C41">
        <w:rPr>
          <w:rFonts w:ascii="Calibri Light" w:hAnsi="Calibri Light" w:cs="Calibri Light"/>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7051FD" w:rsidRPr="002B3C41" w:rsidRDefault="007051FD" w:rsidP="007051FD">
      <w:pPr>
        <w:jc w:val="both"/>
        <w:rPr>
          <w:rFonts w:ascii="Calibri Light" w:hAnsi="Calibri Light" w:cs="Calibri Light"/>
          <w:sz w:val="22"/>
          <w:szCs w:val="22"/>
        </w:rPr>
      </w:pPr>
      <w:r w:rsidRPr="002B3C41">
        <w:rPr>
          <w:rFonts w:ascii="Calibri Light" w:hAnsi="Calibri Light" w:cs="Calibri Light"/>
          <w:sz w:val="22"/>
          <w:szCs w:val="22"/>
        </w:rPr>
        <w:t xml:space="preserve">Izvajalec je skladno s 6. odst. 14. člena </w:t>
      </w:r>
      <w:proofErr w:type="spellStart"/>
      <w:r w:rsidRPr="002B3C41">
        <w:rPr>
          <w:rFonts w:ascii="Calibri Light" w:hAnsi="Calibri Light" w:cs="Calibri Light"/>
          <w:sz w:val="22"/>
          <w:szCs w:val="22"/>
        </w:rPr>
        <w:t>ZIntPK</w:t>
      </w:r>
      <w:proofErr w:type="spellEnd"/>
      <w:r w:rsidRPr="002B3C41">
        <w:rPr>
          <w:rFonts w:ascii="Calibri Light" w:hAnsi="Calibri Light" w:cs="Calibri Light"/>
          <w:sz w:val="22"/>
          <w:szCs w:val="22"/>
        </w:rPr>
        <w:t xml:space="preserve"> k pogodbi dolžan priložiti izjavo o lastništvu fizičnih in pravnih oseb v lastništvu ponudnika, ki je priloga k tej pogodbi. </w:t>
      </w:r>
    </w:p>
    <w:p w:rsidR="007051FD" w:rsidRPr="002B3C41" w:rsidRDefault="007051FD" w:rsidP="007051FD">
      <w:pPr>
        <w:rPr>
          <w:rFonts w:ascii="Calibri Light" w:hAnsi="Calibri Light" w:cs="Calibri Light"/>
          <w:sz w:val="22"/>
          <w:szCs w:val="22"/>
        </w:rPr>
      </w:pPr>
    </w:p>
    <w:p w:rsidR="007051FD" w:rsidRPr="002B3C41" w:rsidRDefault="007051FD" w:rsidP="007051FD">
      <w:pPr>
        <w:jc w:val="center"/>
        <w:rPr>
          <w:rFonts w:ascii="Calibri Light" w:hAnsi="Calibri Light" w:cs="Calibri Light"/>
          <w:b/>
          <w:sz w:val="22"/>
          <w:szCs w:val="22"/>
        </w:rPr>
      </w:pPr>
      <w:r w:rsidRPr="002B3C41">
        <w:rPr>
          <w:rFonts w:ascii="Calibri Light" w:hAnsi="Calibri Light" w:cs="Calibri Light"/>
          <w:b/>
          <w:sz w:val="22"/>
          <w:szCs w:val="22"/>
        </w:rPr>
        <w:t>13. člen</w:t>
      </w:r>
    </w:p>
    <w:p w:rsidR="007051FD" w:rsidRPr="002B3C41" w:rsidRDefault="007051FD" w:rsidP="007051FD">
      <w:pPr>
        <w:rPr>
          <w:rFonts w:ascii="Calibri Light" w:hAnsi="Calibri Light" w:cs="Calibri Light"/>
          <w:sz w:val="22"/>
          <w:szCs w:val="22"/>
        </w:rPr>
      </w:pPr>
      <w:r w:rsidRPr="002B3C41">
        <w:rPr>
          <w:rFonts w:ascii="Calibri Light" w:hAnsi="Calibri Light" w:cs="Calibri Light"/>
          <w:sz w:val="22"/>
          <w:szCs w:val="22"/>
        </w:rPr>
        <w:t xml:space="preserve">Za vsa ostala vprašanja, ki jih ta pogodba ne ureja, se uporabljajo določbe Obligacijskega zakonika. </w:t>
      </w:r>
    </w:p>
    <w:p w:rsidR="007051FD" w:rsidRPr="002B3C41" w:rsidRDefault="007051FD" w:rsidP="007051FD">
      <w:pPr>
        <w:rPr>
          <w:rFonts w:ascii="Calibri Light" w:hAnsi="Calibri Light" w:cs="Calibri Light"/>
          <w:color w:val="000000" w:themeColor="text1"/>
          <w:sz w:val="22"/>
          <w:szCs w:val="22"/>
        </w:rPr>
      </w:pPr>
    </w:p>
    <w:p w:rsidR="007051FD" w:rsidRPr="002B3C41" w:rsidRDefault="007051FD" w:rsidP="007051FD">
      <w:pPr>
        <w:pStyle w:val="Brezrazmikov"/>
        <w:widowControl/>
        <w:jc w:val="center"/>
        <w:rPr>
          <w:rFonts w:ascii="Calibri Light" w:eastAsia="Times New Roman" w:hAnsi="Calibri Light" w:cs="Calibri Light"/>
          <w:b/>
          <w:color w:val="000000" w:themeColor="text1"/>
          <w:lang w:val="sl-SI" w:eastAsia="sl-SI"/>
        </w:rPr>
      </w:pPr>
      <w:r w:rsidRPr="002B3C41">
        <w:rPr>
          <w:rFonts w:ascii="Calibri Light" w:eastAsia="Times New Roman" w:hAnsi="Calibri Light" w:cs="Calibri Light"/>
          <w:b/>
          <w:color w:val="000000" w:themeColor="text1"/>
          <w:lang w:val="sl-SI" w:eastAsia="sl-SI"/>
        </w:rPr>
        <w:t>14. člen</w:t>
      </w:r>
    </w:p>
    <w:p w:rsidR="007051FD" w:rsidRPr="002B3C41" w:rsidRDefault="007051FD" w:rsidP="007051FD">
      <w:pPr>
        <w:pStyle w:val="Brezrazmikov"/>
        <w:jc w:val="both"/>
        <w:rPr>
          <w:rFonts w:ascii="Calibri Light" w:eastAsia="Times New Roman" w:hAnsi="Calibri Light" w:cs="Calibri Light"/>
          <w:color w:val="000000" w:themeColor="text1"/>
          <w:lang w:val="sl-SI" w:eastAsia="sl-SI"/>
        </w:rPr>
      </w:pPr>
      <w:r w:rsidRPr="002B3C41">
        <w:rPr>
          <w:rFonts w:ascii="Calibri Light" w:eastAsia="Times New Roman" w:hAnsi="Calibri Light" w:cs="Calibri Light"/>
          <w:color w:val="000000" w:themeColor="text1"/>
          <w:lang w:val="sl-SI" w:eastAsia="sl-SI"/>
        </w:rPr>
        <w:t>Pogodbeni stranki se dogovorita, da sta za izvajanje del, določenih s to pogodbo odgovorna naslednja pooblaščena predstavnika:</w:t>
      </w:r>
    </w:p>
    <w:p w:rsidR="007051FD" w:rsidRPr="002B3C41" w:rsidRDefault="007051FD" w:rsidP="007051FD">
      <w:pPr>
        <w:pStyle w:val="Brezrazmikov"/>
        <w:widowControl/>
        <w:numPr>
          <w:ilvl w:val="0"/>
          <w:numId w:val="1"/>
        </w:numPr>
        <w:jc w:val="both"/>
        <w:rPr>
          <w:rFonts w:ascii="Calibri Light" w:eastAsia="Times New Roman" w:hAnsi="Calibri Light" w:cs="Calibri Light"/>
          <w:color w:val="000000" w:themeColor="text1"/>
          <w:lang w:val="sl-SI" w:eastAsia="sl-SI"/>
        </w:rPr>
      </w:pPr>
      <w:r w:rsidRPr="002B3C41">
        <w:rPr>
          <w:rFonts w:ascii="Calibri Light" w:eastAsia="Times New Roman" w:hAnsi="Calibri Light" w:cs="Calibri Light"/>
          <w:color w:val="000000" w:themeColor="text1"/>
          <w:lang w:val="sl-SI" w:eastAsia="sl-SI"/>
        </w:rPr>
        <w:t xml:space="preserve">na strani naročnika: Peter Avbelj,  elektronski naslov: </w:t>
      </w:r>
      <w:hyperlink r:id="rId5" w:history="1">
        <w:r w:rsidRPr="002B3C41">
          <w:rPr>
            <w:rStyle w:val="Hiperpovezava"/>
            <w:rFonts w:ascii="Calibri Light" w:eastAsia="Times New Roman" w:hAnsi="Calibri Light" w:cs="Calibri Light"/>
            <w:lang w:val="sl-SI" w:eastAsia="sl-SI"/>
          </w:rPr>
          <w:t>peter@bogensperk.si</w:t>
        </w:r>
      </w:hyperlink>
      <w:r w:rsidRPr="002B3C41">
        <w:rPr>
          <w:rFonts w:ascii="Calibri Light" w:eastAsia="Times New Roman" w:hAnsi="Calibri Light" w:cs="Calibri Light"/>
          <w:color w:val="000000" w:themeColor="text1"/>
          <w:lang w:val="sl-SI" w:eastAsia="sl-SI"/>
        </w:rPr>
        <w:t>, telefon: 040707673;</w:t>
      </w:r>
    </w:p>
    <w:p w:rsidR="007051FD" w:rsidRPr="002B3C41" w:rsidRDefault="007051FD" w:rsidP="007051FD">
      <w:pPr>
        <w:pStyle w:val="Brezrazmikov"/>
        <w:widowControl/>
        <w:numPr>
          <w:ilvl w:val="0"/>
          <w:numId w:val="1"/>
        </w:numPr>
        <w:jc w:val="both"/>
        <w:rPr>
          <w:rFonts w:ascii="Calibri Light" w:eastAsia="Times New Roman" w:hAnsi="Calibri Light" w:cs="Calibri Light"/>
          <w:color w:val="000000" w:themeColor="text1"/>
          <w:lang w:val="sl-SI" w:eastAsia="sl-SI"/>
        </w:rPr>
      </w:pPr>
      <w:r w:rsidRPr="002B3C41">
        <w:rPr>
          <w:rFonts w:ascii="Calibri Light" w:eastAsia="Times New Roman" w:hAnsi="Calibri Light" w:cs="Calibri Light"/>
          <w:color w:val="000000" w:themeColor="text1"/>
          <w:lang w:val="sl-SI" w:eastAsia="sl-SI"/>
        </w:rPr>
        <w:t>na strani izvajalca: ______________________________________</w:t>
      </w:r>
      <w:r w:rsidRPr="002B3C41">
        <w:rPr>
          <w:rFonts w:ascii="Calibri Light" w:eastAsia="Times New Roman" w:hAnsi="Calibri Light" w:cs="Calibri Light"/>
          <w:color w:val="000000" w:themeColor="text1"/>
          <w:lang w:val="sl-SI" w:eastAsia="sl-SI"/>
        </w:rPr>
        <w:softHyphen/>
      </w:r>
      <w:r w:rsidRPr="002B3C41">
        <w:rPr>
          <w:rFonts w:ascii="Calibri Light" w:eastAsia="Times New Roman" w:hAnsi="Calibri Light" w:cs="Calibri Light"/>
          <w:color w:val="000000" w:themeColor="text1"/>
          <w:lang w:val="sl-SI" w:eastAsia="sl-SI"/>
        </w:rPr>
        <w:softHyphen/>
      </w:r>
      <w:r w:rsidRPr="002B3C41">
        <w:rPr>
          <w:rFonts w:ascii="Calibri Light" w:eastAsia="Times New Roman" w:hAnsi="Calibri Light" w:cs="Calibri Light"/>
          <w:color w:val="000000" w:themeColor="text1"/>
          <w:lang w:val="sl-SI" w:eastAsia="sl-SI"/>
        </w:rPr>
        <w:softHyphen/>
        <w:t>______________________.</w:t>
      </w:r>
    </w:p>
    <w:p w:rsidR="007051FD" w:rsidRPr="002B3C41" w:rsidRDefault="007051FD" w:rsidP="007051FD">
      <w:pPr>
        <w:jc w:val="both"/>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 xml:space="preserve">15. člen </w:t>
      </w:r>
    </w:p>
    <w:p w:rsidR="007051FD" w:rsidRPr="002B3C41" w:rsidRDefault="007051FD" w:rsidP="007051FD">
      <w:pPr>
        <w:jc w:val="both"/>
        <w:rPr>
          <w:rFonts w:ascii="Calibri Light" w:hAnsi="Calibri Light" w:cs="Calibri Light"/>
          <w:bCs/>
          <w:color w:val="000000" w:themeColor="text1"/>
          <w:sz w:val="22"/>
          <w:szCs w:val="22"/>
        </w:rPr>
      </w:pPr>
      <w:r w:rsidRPr="002B3C41">
        <w:rPr>
          <w:rFonts w:ascii="Calibri Light" w:hAnsi="Calibri Light" w:cs="Calibri Light"/>
          <w:bCs/>
          <w:color w:val="000000" w:themeColor="text1"/>
          <w:sz w:val="22"/>
          <w:szCs w:val="22"/>
        </w:rPr>
        <w:t xml:space="preserve">Izvajalec bo dela izvajal brez podizvajalcev. </w:t>
      </w:r>
    </w:p>
    <w:p w:rsidR="007051FD" w:rsidRPr="002B3C41" w:rsidRDefault="007051FD" w:rsidP="007051FD">
      <w:pPr>
        <w:jc w:val="both"/>
        <w:rPr>
          <w:rFonts w:ascii="Calibri Light" w:hAnsi="Calibri Light" w:cs="Calibri Light"/>
          <w:bCs/>
          <w:color w:val="000000" w:themeColor="text1"/>
          <w:sz w:val="22"/>
          <w:szCs w:val="22"/>
        </w:rPr>
      </w:pPr>
      <w:r w:rsidRPr="002B3C41">
        <w:rPr>
          <w:rFonts w:ascii="Calibri Light" w:hAnsi="Calibri Light" w:cs="Calibri Light"/>
          <w:bCs/>
          <w:color w:val="000000" w:themeColor="text1"/>
          <w:sz w:val="22"/>
          <w:szCs w:val="22"/>
        </w:rPr>
        <w:t>Naknadna vključitev podizvajalca je mogoča le, če se ugotovi, da je to nujno potrebno za kvalitetno in pravočasno izvedbo del. Podizvajalca se lahko vključi ob predhodnem soglasju naročnika. V primeru pozitivnega soglasja se sklene aneks k pogodbi.</w:t>
      </w:r>
    </w:p>
    <w:p w:rsidR="007051FD" w:rsidRPr="002B3C41" w:rsidRDefault="007051FD" w:rsidP="007051FD">
      <w:pPr>
        <w:jc w:val="center"/>
        <w:rPr>
          <w:rFonts w:ascii="Calibri Light" w:hAnsi="Calibri Light" w:cs="Calibri Light"/>
          <w:b/>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16. člen</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Ta pogodba se sklepa za določen čas in sicer od, 1. 1. 2026, do, 31. 12. 2029. </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Ne glede na zaključek veljavnosti pogodbe je izvajalec dolžan </w:t>
      </w:r>
      <w:r w:rsidRPr="002B3C41">
        <w:rPr>
          <w:rFonts w:ascii="Calibri Light" w:hAnsi="Calibri Light" w:cs="Calibri Light"/>
          <w:sz w:val="22"/>
          <w:szCs w:val="22"/>
        </w:rPr>
        <w:t>izdelati bilanco in poslovno poročilo naročnika za zadnje leto veljavnosti pogodbe.</w:t>
      </w:r>
    </w:p>
    <w:p w:rsidR="007051FD" w:rsidRPr="002B3C41" w:rsidRDefault="007051FD" w:rsidP="007051FD">
      <w:pPr>
        <w:jc w:val="both"/>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17. člen</w:t>
      </w:r>
    </w:p>
    <w:p w:rsidR="007051FD" w:rsidRPr="002B3C41" w:rsidRDefault="007051FD" w:rsidP="007051FD">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Spremembe in dopolnitve te pogodbe lahko predlaga vsaka pogodbena stranka. Spremembe in dopolnitve so veljavne v kolikor so sprejete sporazumno in pisno kot dodatek (aneks) k tej pogodbi.</w:t>
      </w:r>
    </w:p>
    <w:p w:rsidR="007051FD" w:rsidRPr="002B3C41" w:rsidRDefault="007051FD" w:rsidP="007051FD">
      <w:pPr>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18. člen</w:t>
      </w:r>
    </w:p>
    <w:p w:rsidR="007051FD" w:rsidRPr="002B3C41" w:rsidRDefault="007051FD" w:rsidP="007051FD">
      <w:pPr>
        <w:jc w:val="both"/>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Vse spore, ki bi nastali iz te pogodbe, bosta stranki reševali predvsem sporazumno. V kolikor pa se ne bi uspeli sporazumeti, soglašata, da se razrešijo pred stvarno in krajevno pristojnim sodiščem v Ljubljani.</w:t>
      </w:r>
    </w:p>
    <w:p w:rsidR="007051FD" w:rsidRPr="002B3C41" w:rsidRDefault="007051FD" w:rsidP="007051FD">
      <w:pPr>
        <w:jc w:val="both"/>
        <w:rPr>
          <w:rFonts w:ascii="Calibri Light" w:hAnsi="Calibri Light" w:cs="Calibri Light"/>
          <w:color w:val="000000" w:themeColor="text1"/>
          <w:sz w:val="22"/>
          <w:szCs w:val="22"/>
        </w:rPr>
      </w:pPr>
    </w:p>
    <w:p w:rsidR="007051FD" w:rsidRPr="002B3C41" w:rsidRDefault="007051FD" w:rsidP="007051FD">
      <w:pPr>
        <w:jc w:val="center"/>
        <w:rPr>
          <w:rFonts w:ascii="Calibri Light" w:hAnsi="Calibri Light" w:cs="Calibri Light"/>
          <w:b/>
          <w:color w:val="000000" w:themeColor="text1"/>
          <w:sz w:val="22"/>
          <w:szCs w:val="22"/>
        </w:rPr>
      </w:pPr>
      <w:r w:rsidRPr="002B3C41">
        <w:rPr>
          <w:rFonts w:ascii="Calibri Light" w:hAnsi="Calibri Light" w:cs="Calibri Light"/>
          <w:b/>
          <w:color w:val="000000" w:themeColor="text1"/>
          <w:sz w:val="22"/>
          <w:szCs w:val="22"/>
        </w:rPr>
        <w:t>19. člen</w:t>
      </w:r>
    </w:p>
    <w:p w:rsidR="007051FD" w:rsidRPr="002B3C41" w:rsidRDefault="007051FD" w:rsidP="007051FD">
      <w:pPr>
        <w:autoSpaceDE w:val="0"/>
        <w:autoSpaceDN w:val="0"/>
        <w:adjustRightInd w:val="0"/>
        <w:ind w:right="210"/>
        <w:jc w:val="both"/>
        <w:rPr>
          <w:rFonts w:ascii="Calibri Light" w:hAnsi="Calibri Light" w:cs="Calibri Light"/>
          <w:color w:val="000000"/>
          <w:sz w:val="22"/>
          <w:szCs w:val="22"/>
        </w:rPr>
      </w:pPr>
      <w:r w:rsidRPr="002B3C41">
        <w:rPr>
          <w:rFonts w:ascii="Calibri Light" w:hAnsi="Calibri Light" w:cs="Calibri Light"/>
          <w:color w:val="000000"/>
          <w:sz w:val="22"/>
          <w:szCs w:val="22"/>
        </w:rPr>
        <w:t>Ta pogodba je sestavljena v treh (3) enakih izvodih, od katerih naročnik prejme dva (2) izvoda, izvajalec pa en (1) izvod.</w:t>
      </w:r>
    </w:p>
    <w:p w:rsidR="007051FD" w:rsidRPr="002B3C41" w:rsidRDefault="007051FD" w:rsidP="007051FD">
      <w:pPr>
        <w:jc w:val="both"/>
        <w:rPr>
          <w:rFonts w:ascii="Calibri Light" w:hAnsi="Calibri Light" w:cs="Calibri Light"/>
          <w:color w:val="000000" w:themeColor="text1"/>
          <w:sz w:val="22"/>
          <w:szCs w:val="22"/>
        </w:rPr>
      </w:pPr>
    </w:p>
    <w:p w:rsidR="007051FD" w:rsidRPr="002B3C41" w:rsidRDefault="007051FD" w:rsidP="007051FD">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Datum: </w:t>
      </w:r>
    </w:p>
    <w:p w:rsidR="007051FD" w:rsidRPr="002B3C41" w:rsidRDefault="007051FD" w:rsidP="007051FD">
      <w:pPr>
        <w:rPr>
          <w:rFonts w:ascii="Calibri Light" w:hAnsi="Calibri Light" w:cs="Calibri Light"/>
          <w:b/>
          <w:color w:val="000000" w:themeColor="text1"/>
          <w:sz w:val="22"/>
          <w:szCs w:val="22"/>
        </w:rPr>
      </w:pPr>
    </w:p>
    <w:p w:rsidR="007051FD" w:rsidRPr="002B3C41" w:rsidRDefault="007051FD" w:rsidP="007051FD">
      <w:pPr>
        <w:rPr>
          <w:rFonts w:ascii="Calibri Light" w:hAnsi="Calibri Light" w:cs="Calibri Light"/>
          <w:color w:val="000000" w:themeColor="text1"/>
          <w:sz w:val="22"/>
          <w:szCs w:val="22"/>
        </w:rPr>
      </w:pPr>
      <w:r w:rsidRPr="002B3C41">
        <w:rPr>
          <w:rFonts w:ascii="Calibri Light" w:hAnsi="Calibri Light" w:cs="Calibri Light"/>
          <w:b/>
          <w:color w:val="000000" w:themeColor="text1"/>
          <w:sz w:val="22"/>
          <w:szCs w:val="22"/>
        </w:rPr>
        <w:t xml:space="preserve">Izvajalec: </w:t>
      </w:r>
      <w:r w:rsidRPr="002B3C41">
        <w:rPr>
          <w:rFonts w:ascii="Calibri Light" w:hAnsi="Calibri Light" w:cs="Calibri Light"/>
          <w:color w:val="000000" w:themeColor="text1"/>
          <w:sz w:val="22"/>
          <w:szCs w:val="22"/>
        </w:rPr>
        <w:t xml:space="preserve">                                                   </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 xml:space="preserve">            </w:t>
      </w:r>
      <w:r w:rsidRPr="002B3C41">
        <w:rPr>
          <w:rFonts w:ascii="Calibri Light" w:hAnsi="Calibri Light" w:cs="Calibri Light"/>
          <w:b/>
          <w:color w:val="000000" w:themeColor="text1"/>
          <w:sz w:val="22"/>
          <w:szCs w:val="22"/>
        </w:rPr>
        <w:t>Naročnik:</w:t>
      </w:r>
      <w:r w:rsidRPr="002B3C41">
        <w:rPr>
          <w:rFonts w:ascii="Calibri Light" w:hAnsi="Calibri Light" w:cs="Calibri Light"/>
          <w:color w:val="000000" w:themeColor="text1"/>
          <w:sz w:val="22"/>
          <w:szCs w:val="22"/>
        </w:rPr>
        <w:t xml:space="preserve">                                     </w:t>
      </w:r>
    </w:p>
    <w:p w:rsidR="007051FD" w:rsidRPr="002B3C41" w:rsidRDefault="007051FD" w:rsidP="007051FD">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w:t>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r>
      <w:r w:rsidRPr="002B3C41">
        <w:rPr>
          <w:rFonts w:ascii="Calibri Light" w:hAnsi="Calibri Light" w:cs="Calibri Light"/>
          <w:color w:val="000000" w:themeColor="text1"/>
          <w:sz w:val="22"/>
          <w:szCs w:val="22"/>
        </w:rPr>
        <w:tab/>
        <w:t>Javni zavod Bogenšperk</w:t>
      </w:r>
    </w:p>
    <w:p w:rsidR="007051FD" w:rsidRPr="002B3C41" w:rsidRDefault="007051FD" w:rsidP="007051FD">
      <w:pPr>
        <w:rPr>
          <w:rFonts w:ascii="Calibri Light" w:hAnsi="Calibri Light" w:cs="Calibri Light"/>
          <w:color w:val="000000" w:themeColor="text1"/>
          <w:sz w:val="22"/>
          <w:szCs w:val="22"/>
        </w:rPr>
      </w:pPr>
      <w:r w:rsidRPr="002B3C41">
        <w:rPr>
          <w:rFonts w:ascii="Calibri Light" w:hAnsi="Calibri Light" w:cs="Calibri Light"/>
          <w:color w:val="000000" w:themeColor="text1"/>
          <w:sz w:val="22"/>
          <w:szCs w:val="22"/>
        </w:rPr>
        <w:t xml:space="preserve">                                                                                                                   Direktor, Peter Avbelj</w:t>
      </w:r>
    </w:p>
    <w:p w:rsidR="001A41AE" w:rsidRDefault="001A41AE">
      <w:bookmarkStart w:id="0" w:name="_GoBack"/>
      <w:bookmarkEnd w:id="0"/>
    </w:p>
    <w:sectPr w:rsidR="001A41AE" w:rsidSect="005375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122E1"/>
    <w:multiLevelType w:val="hybridMultilevel"/>
    <w:tmpl w:val="ACEED6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0A121E8"/>
    <w:multiLevelType w:val="hybridMultilevel"/>
    <w:tmpl w:val="2878E4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7CE3F75"/>
    <w:multiLevelType w:val="hybridMultilevel"/>
    <w:tmpl w:val="99A4A3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385D062C"/>
    <w:multiLevelType w:val="hybridMultilevel"/>
    <w:tmpl w:val="CDB095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78F759B"/>
    <w:multiLevelType w:val="hybridMultilevel"/>
    <w:tmpl w:val="3A80D1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6AE76BD5"/>
    <w:multiLevelType w:val="hybridMultilevel"/>
    <w:tmpl w:val="B7D63BAA"/>
    <w:lvl w:ilvl="0" w:tplc="67F8F01A">
      <w:start w:val="8"/>
      <w:numFmt w:val="bullet"/>
      <w:lvlText w:val=""/>
      <w:lvlJc w:val="left"/>
      <w:pPr>
        <w:ind w:left="720" w:hanging="360"/>
      </w:pPr>
      <w:rPr>
        <w:rFonts w:ascii="Symbol" w:eastAsiaTheme="minorHAnsi"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2DF3196"/>
    <w:multiLevelType w:val="hybridMultilevel"/>
    <w:tmpl w:val="83BE9E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7AC5354B"/>
    <w:multiLevelType w:val="hybridMultilevel"/>
    <w:tmpl w:val="673022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FD"/>
    <w:rsid w:val="001A41AE"/>
    <w:rsid w:val="0037352D"/>
    <w:rsid w:val="003D648B"/>
    <w:rsid w:val="007051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CD9BE-24E6-4673-A19F-9986E0EE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051FD"/>
    <w:pPr>
      <w:spacing w:after="0" w:line="240" w:lineRule="auto"/>
    </w:pPr>
    <w:rPr>
      <w:rFonts w:ascii="Times New Roman" w:eastAsia="Times New Roman" w:hAnsi="Times New Roman" w:cs="Times New Roman"/>
      <w:sz w:val="24"/>
      <w:szCs w:val="20"/>
      <w:lang w:eastAsia="sl-SI"/>
    </w:rPr>
  </w:style>
  <w:style w:type="paragraph" w:styleId="Naslov2">
    <w:name w:val="heading 2"/>
    <w:basedOn w:val="Navaden"/>
    <w:next w:val="Navaden"/>
    <w:link w:val="Naslov2Znak"/>
    <w:unhideWhenUsed/>
    <w:qFormat/>
    <w:rsid w:val="007051FD"/>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7051FD"/>
    <w:rPr>
      <w:rFonts w:ascii="Cambria" w:eastAsia="Times New Roman" w:hAnsi="Cambria" w:cs="Times New Roman"/>
      <w:b/>
      <w:bCs/>
      <w:i/>
      <w:iCs/>
      <w:sz w:val="28"/>
      <w:szCs w:val="28"/>
      <w:lang w:eastAsia="sl-SI"/>
    </w:rPr>
  </w:style>
  <w:style w:type="character" w:styleId="Hiperpovezava">
    <w:name w:val="Hyperlink"/>
    <w:rsid w:val="007051FD"/>
    <w:rPr>
      <w:color w:val="0000FF"/>
      <w:u w:val="single"/>
    </w:rPr>
  </w:style>
  <w:style w:type="paragraph" w:styleId="Odstavekseznama">
    <w:name w:val="List Paragraph"/>
    <w:basedOn w:val="Navaden"/>
    <w:uiPriority w:val="34"/>
    <w:qFormat/>
    <w:rsid w:val="007051FD"/>
    <w:pPr>
      <w:spacing w:after="200" w:line="276" w:lineRule="auto"/>
      <w:ind w:left="720"/>
      <w:contextualSpacing/>
    </w:pPr>
    <w:rPr>
      <w:rFonts w:ascii="Calibri" w:eastAsia="SimSun" w:hAnsi="Calibri"/>
      <w:sz w:val="22"/>
      <w:szCs w:val="22"/>
      <w:lang w:eastAsia="zh-CN"/>
    </w:rPr>
  </w:style>
  <w:style w:type="paragraph" w:styleId="Brezrazmikov">
    <w:name w:val="No Spacing"/>
    <w:uiPriority w:val="1"/>
    <w:qFormat/>
    <w:rsid w:val="007051FD"/>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ter@bogensperk.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11292</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2025-11-03T11:36:00Z</dcterms:created>
  <dcterms:modified xsi:type="dcterms:W3CDTF">2025-11-03T11:36:00Z</dcterms:modified>
</cp:coreProperties>
</file>