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5D7" w:rsidRPr="00365960" w:rsidRDefault="00D605D7" w:rsidP="00D605D7">
      <w:pPr>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 xml:space="preserve">OBR </w:t>
      </w:r>
      <w:r w:rsidRPr="00365960">
        <w:rPr>
          <w:rFonts w:ascii="Calibri Light" w:hAnsi="Calibri Light" w:cs="Calibri Light"/>
          <w:b/>
          <w:color w:val="000000" w:themeColor="text1"/>
          <w:sz w:val="22"/>
          <w:szCs w:val="22"/>
        </w:rPr>
        <w:t>5</w:t>
      </w:r>
    </w:p>
    <w:p w:rsidR="00D605D7" w:rsidRPr="008363BB" w:rsidRDefault="00D605D7" w:rsidP="00D605D7">
      <w:pPr>
        <w:pStyle w:val="Naslov2"/>
        <w:spacing w:before="0" w:after="0"/>
        <w:jc w:val="center"/>
        <w:rPr>
          <w:rFonts w:ascii="Calibri Light" w:hAnsi="Calibri Light" w:cs="Calibri Light"/>
          <w:i w:val="0"/>
          <w:color w:val="000000" w:themeColor="text1"/>
          <w:sz w:val="22"/>
          <w:szCs w:val="22"/>
        </w:rPr>
      </w:pPr>
      <w:r w:rsidRPr="008363BB">
        <w:rPr>
          <w:rFonts w:ascii="Calibri Light" w:hAnsi="Calibri Light" w:cs="Calibri Light"/>
          <w:i w:val="0"/>
          <w:color w:val="000000" w:themeColor="text1"/>
          <w:sz w:val="22"/>
          <w:szCs w:val="22"/>
        </w:rPr>
        <w:t>VZOREC POGODBE</w:t>
      </w:r>
    </w:p>
    <w:p w:rsidR="00D605D7" w:rsidRPr="008363BB" w:rsidRDefault="00D605D7" w:rsidP="00D605D7">
      <w:pPr>
        <w:rPr>
          <w:rFonts w:ascii="Calibri Light" w:hAnsi="Calibri Light" w:cs="Calibri Light"/>
          <w:color w:val="000000" w:themeColor="text1"/>
          <w:sz w:val="22"/>
          <w:szCs w:val="22"/>
        </w:rPr>
      </w:pPr>
    </w:p>
    <w:p w:rsidR="00D605D7" w:rsidRPr="008363BB" w:rsidRDefault="00D605D7" w:rsidP="00D605D7">
      <w:pPr>
        <w:numPr>
          <w:ilvl w:val="12"/>
          <w:numId w:val="0"/>
        </w:numPr>
        <w:rPr>
          <w:rFonts w:ascii="Calibri Light" w:hAnsi="Calibri Light" w:cs="Calibri Light"/>
          <w:color w:val="000000" w:themeColor="text1"/>
          <w:sz w:val="22"/>
          <w:szCs w:val="22"/>
        </w:rPr>
      </w:pPr>
    </w:p>
    <w:tbl>
      <w:tblPr>
        <w:tblW w:w="9070" w:type="dxa"/>
        <w:tblLayout w:type="fixed"/>
        <w:tblCellMar>
          <w:left w:w="70" w:type="dxa"/>
          <w:right w:w="70" w:type="dxa"/>
        </w:tblCellMar>
        <w:tblLook w:val="0000" w:firstRow="0" w:lastRow="0" w:firstColumn="0" w:lastColumn="0" w:noHBand="0" w:noVBand="0"/>
      </w:tblPr>
      <w:tblGrid>
        <w:gridCol w:w="1690"/>
        <w:gridCol w:w="7380"/>
      </w:tblGrid>
      <w:tr w:rsidR="00D605D7" w:rsidRPr="008363BB" w:rsidTr="00D704FA">
        <w:tc>
          <w:tcPr>
            <w:tcW w:w="1690" w:type="dxa"/>
          </w:tcPr>
          <w:p w:rsidR="00D605D7" w:rsidRPr="008363BB" w:rsidRDefault="00D605D7" w:rsidP="00D704FA">
            <w:pPr>
              <w:numPr>
                <w:ilvl w:val="12"/>
                <w:numId w:val="0"/>
              </w:num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NAROČNIK:</w:t>
            </w:r>
          </w:p>
        </w:tc>
        <w:tc>
          <w:tcPr>
            <w:tcW w:w="7380" w:type="dxa"/>
          </w:tcPr>
          <w:p w:rsidR="00D605D7" w:rsidRPr="008363BB" w:rsidRDefault="00D605D7" w:rsidP="00D704FA">
            <w:pPr>
              <w:jc w:val="both"/>
              <w:rPr>
                <w:rFonts w:ascii="Calibri Light" w:hAnsi="Calibri Light" w:cs="Calibri Light"/>
                <w:color w:val="000000" w:themeColor="text1"/>
                <w:sz w:val="22"/>
                <w:szCs w:val="22"/>
              </w:rPr>
            </w:pPr>
            <w:r w:rsidRPr="008363BB">
              <w:rPr>
                <w:rFonts w:ascii="Calibri Light" w:hAnsi="Calibri Light" w:cs="Calibri Light"/>
                <w:b/>
                <w:bCs/>
                <w:color w:val="000000" w:themeColor="text1"/>
                <w:sz w:val="22"/>
                <w:szCs w:val="22"/>
              </w:rPr>
              <w:t>Javni zavod Bogenšperk</w:t>
            </w:r>
            <w:r w:rsidRPr="008363BB">
              <w:rPr>
                <w:rFonts w:ascii="Calibri Light" w:hAnsi="Calibri Light" w:cs="Calibri Light"/>
                <w:bCs/>
                <w:color w:val="000000" w:themeColor="text1"/>
                <w:sz w:val="22"/>
                <w:szCs w:val="22"/>
              </w:rPr>
              <w:t xml:space="preserve">, Staretov trg, 1275 Šmartno pri Litiji, </w:t>
            </w:r>
            <w:r w:rsidRPr="008363BB">
              <w:rPr>
                <w:rFonts w:ascii="Calibri Light" w:hAnsi="Calibri Light" w:cs="Calibri Light"/>
                <w:color w:val="000000" w:themeColor="text1"/>
                <w:sz w:val="22"/>
                <w:szCs w:val="22"/>
              </w:rPr>
              <w:t xml:space="preserve">matična številka: </w:t>
            </w:r>
            <w:r w:rsidRPr="008363BB">
              <w:rPr>
                <w:rFonts w:ascii="Calibri Light" w:hAnsi="Calibri Light" w:cs="Calibri Light"/>
                <w:sz w:val="22"/>
                <w:szCs w:val="22"/>
              </w:rPr>
              <w:t xml:space="preserve">1305336000, </w:t>
            </w:r>
            <w:r w:rsidRPr="008363BB">
              <w:rPr>
                <w:rFonts w:ascii="Calibri Light" w:hAnsi="Calibri Light" w:cs="Calibri Light"/>
                <w:color w:val="000000" w:themeColor="text1"/>
                <w:sz w:val="22"/>
                <w:szCs w:val="22"/>
              </w:rPr>
              <w:t>davčna številka: SI 45055572, ki ga zastopa direktor Peter Avbelj (v nadaljevanju: naročnik)</w:t>
            </w:r>
          </w:p>
          <w:p w:rsidR="00D605D7" w:rsidRPr="008363BB" w:rsidRDefault="00D605D7" w:rsidP="00D704FA">
            <w:pPr>
              <w:jc w:val="both"/>
              <w:rPr>
                <w:rFonts w:ascii="Calibri Light" w:hAnsi="Calibri Light" w:cs="Calibri Light"/>
                <w:color w:val="000000" w:themeColor="text1"/>
                <w:sz w:val="22"/>
                <w:szCs w:val="22"/>
              </w:rPr>
            </w:pPr>
          </w:p>
        </w:tc>
      </w:tr>
      <w:tr w:rsidR="00D605D7" w:rsidRPr="008363BB" w:rsidTr="00D704FA">
        <w:tc>
          <w:tcPr>
            <w:tcW w:w="1690" w:type="dxa"/>
          </w:tcPr>
          <w:p w:rsidR="00D605D7" w:rsidRPr="008363BB" w:rsidRDefault="00D605D7" w:rsidP="00D704FA">
            <w:pPr>
              <w:numPr>
                <w:ilvl w:val="12"/>
                <w:numId w:val="0"/>
              </w:numPr>
              <w:rPr>
                <w:rFonts w:ascii="Calibri Light" w:hAnsi="Calibri Light" w:cs="Calibri Light"/>
                <w:color w:val="000000" w:themeColor="text1"/>
                <w:sz w:val="22"/>
                <w:szCs w:val="22"/>
              </w:rPr>
            </w:pPr>
          </w:p>
        </w:tc>
        <w:tc>
          <w:tcPr>
            <w:tcW w:w="7380" w:type="dxa"/>
          </w:tcPr>
          <w:p w:rsidR="00D605D7" w:rsidRPr="008363BB" w:rsidRDefault="00D605D7" w:rsidP="00D704FA">
            <w:pPr>
              <w:numPr>
                <w:ilvl w:val="12"/>
                <w:numId w:val="0"/>
              </w:numPr>
              <w:jc w:val="both"/>
              <w:rPr>
                <w:rFonts w:ascii="Calibri Light" w:hAnsi="Calibri Light" w:cs="Calibri Light"/>
                <w:bCs/>
                <w:color w:val="000000" w:themeColor="text1"/>
                <w:sz w:val="22"/>
                <w:szCs w:val="22"/>
              </w:rPr>
            </w:pPr>
            <w:r w:rsidRPr="008363BB">
              <w:rPr>
                <w:rFonts w:ascii="Calibri Light" w:hAnsi="Calibri Light" w:cs="Calibri Light"/>
                <w:bCs/>
                <w:color w:val="000000" w:themeColor="text1"/>
                <w:sz w:val="22"/>
                <w:szCs w:val="22"/>
              </w:rPr>
              <w:t>in</w:t>
            </w:r>
          </w:p>
        </w:tc>
      </w:tr>
      <w:tr w:rsidR="00D605D7" w:rsidRPr="008363BB" w:rsidTr="00D704FA">
        <w:tc>
          <w:tcPr>
            <w:tcW w:w="1690" w:type="dxa"/>
          </w:tcPr>
          <w:p w:rsidR="00D605D7" w:rsidRPr="008363BB" w:rsidRDefault="00D605D7" w:rsidP="00D704FA">
            <w:pPr>
              <w:numPr>
                <w:ilvl w:val="12"/>
                <w:numId w:val="0"/>
              </w:num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IZVAJALEC:</w:t>
            </w:r>
          </w:p>
        </w:tc>
        <w:tc>
          <w:tcPr>
            <w:tcW w:w="7380" w:type="dxa"/>
          </w:tcPr>
          <w:p w:rsidR="00D605D7" w:rsidRPr="008363BB" w:rsidRDefault="00D605D7" w:rsidP="00D704FA">
            <w:pPr>
              <w:numPr>
                <w:ilvl w:val="12"/>
                <w:numId w:val="0"/>
              </w:numPr>
              <w:rPr>
                <w:rFonts w:ascii="Calibri Light" w:hAnsi="Calibri Light" w:cs="Calibri Light"/>
                <w:color w:val="000000" w:themeColor="text1"/>
                <w:sz w:val="22"/>
                <w:szCs w:val="22"/>
              </w:rPr>
            </w:pPr>
          </w:p>
          <w:p w:rsidR="00D605D7" w:rsidRPr="008363BB" w:rsidRDefault="00D605D7" w:rsidP="00D704FA">
            <w:pPr>
              <w:numPr>
                <w:ilvl w:val="12"/>
                <w:numId w:val="0"/>
              </w:num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____________________________________________________</w:t>
            </w:r>
            <w:r>
              <w:rPr>
                <w:rFonts w:ascii="Calibri Light" w:hAnsi="Calibri Light" w:cs="Calibri Light"/>
                <w:color w:val="000000" w:themeColor="text1"/>
                <w:sz w:val="22"/>
                <w:szCs w:val="22"/>
              </w:rPr>
              <w:t>______</w:t>
            </w:r>
            <w:r w:rsidRPr="008363BB">
              <w:rPr>
                <w:rFonts w:ascii="Calibri Light" w:hAnsi="Calibri Light" w:cs="Calibri Light"/>
                <w:color w:val="000000" w:themeColor="text1"/>
                <w:sz w:val="22"/>
                <w:szCs w:val="22"/>
              </w:rPr>
              <w:t>________</w:t>
            </w:r>
          </w:p>
          <w:p w:rsidR="00D605D7" w:rsidRPr="008363BB" w:rsidRDefault="00D605D7" w:rsidP="00D704FA">
            <w:pPr>
              <w:numPr>
                <w:ilvl w:val="12"/>
                <w:numId w:val="0"/>
              </w:numPr>
              <w:rPr>
                <w:rFonts w:ascii="Calibri Light" w:hAnsi="Calibri Light" w:cs="Calibri Light"/>
                <w:color w:val="000000" w:themeColor="text1"/>
                <w:sz w:val="22"/>
                <w:szCs w:val="22"/>
              </w:rPr>
            </w:pPr>
          </w:p>
          <w:p w:rsidR="00D605D7" w:rsidRPr="008363BB" w:rsidRDefault="00D605D7" w:rsidP="00D704FA">
            <w:pPr>
              <w:numPr>
                <w:ilvl w:val="12"/>
                <w:numId w:val="0"/>
              </w:num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ki ga zastopa _____________________________ (v nadaljevanju: izvajalec) </w:t>
            </w:r>
          </w:p>
          <w:p w:rsidR="00D605D7" w:rsidRPr="008363BB" w:rsidRDefault="00D605D7" w:rsidP="00D704FA">
            <w:pPr>
              <w:numPr>
                <w:ilvl w:val="12"/>
                <w:numId w:val="0"/>
              </w:numPr>
              <w:rPr>
                <w:rFonts w:ascii="Calibri Light" w:hAnsi="Calibri Light" w:cs="Calibri Light"/>
                <w:color w:val="000000" w:themeColor="text1"/>
                <w:sz w:val="22"/>
                <w:szCs w:val="22"/>
              </w:rPr>
            </w:pPr>
          </w:p>
          <w:p w:rsidR="00D605D7" w:rsidRPr="008363BB" w:rsidRDefault="00D605D7" w:rsidP="00D704FA">
            <w:pPr>
              <w:numPr>
                <w:ilvl w:val="12"/>
                <w:numId w:val="0"/>
              </w:num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Matična številka:_______</w:t>
            </w:r>
            <w:r w:rsidRPr="008363BB">
              <w:rPr>
                <w:rFonts w:ascii="Calibri Light" w:hAnsi="Calibri Light" w:cs="Calibri Light"/>
                <w:color w:val="000000" w:themeColor="text1"/>
                <w:sz w:val="22"/>
                <w:szCs w:val="22"/>
              </w:rPr>
              <w:t>____________________</w:t>
            </w:r>
          </w:p>
          <w:p w:rsidR="00D605D7" w:rsidRPr="008363BB" w:rsidRDefault="00D605D7" w:rsidP="00D704FA">
            <w:pPr>
              <w:numPr>
                <w:ilvl w:val="12"/>
                <w:numId w:val="0"/>
              </w:numPr>
              <w:rPr>
                <w:rFonts w:ascii="Calibri Light" w:hAnsi="Calibri Light" w:cs="Calibri Light"/>
                <w:color w:val="000000" w:themeColor="text1"/>
                <w:sz w:val="22"/>
                <w:szCs w:val="22"/>
              </w:rPr>
            </w:pPr>
          </w:p>
          <w:p w:rsidR="00D605D7" w:rsidRPr="008363BB" w:rsidRDefault="00D605D7" w:rsidP="00D704FA">
            <w:pPr>
              <w:numPr>
                <w:ilvl w:val="12"/>
                <w:numId w:val="0"/>
              </w:num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ID štev. za DDV:________</w:t>
            </w:r>
            <w:r w:rsidRPr="008363BB">
              <w:rPr>
                <w:rFonts w:ascii="Calibri Light" w:hAnsi="Calibri Light" w:cs="Calibri Light"/>
                <w:color w:val="000000" w:themeColor="text1"/>
                <w:sz w:val="22"/>
                <w:szCs w:val="22"/>
              </w:rPr>
              <w:t>____________________</w:t>
            </w:r>
          </w:p>
          <w:p w:rsidR="00D605D7" w:rsidRPr="008363BB" w:rsidRDefault="00D605D7" w:rsidP="00D704FA">
            <w:pPr>
              <w:numPr>
                <w:ilvl w:val="12"/>
                <w:numId w:val="0"/>
              </w:numPr>
              <w:rPr>
                <w:rFonts w:ascii="Calibri Light" w:hAnsi="Calibri Light" w:cs="Calibri Light"/>
                <w:color w:val="000000" w:themeColor="text1"/>
                <w:sz w:val="22"/>
                <w:szCs w:val="22"/>
              </w:rPr>
            </w:pPr>
          </w:p>
          <w:p w:rsidR="00D605D7" w:rsidRPr="008363BB" w:rsidRDefault="00D605D7" w:rsidP="00D704FA">
            <w:pPr>
              <w:numPr>
                <w:ilvl w:val="12"/>
                <w:numId w:val="0"/>
              </w:num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Številka</w:t>
            </w:r>
            <w:r w:rsidRPr="008363BB">
              <w:rPr>
                <w:rFonts w:ascii="Calibri Light" w:hAnsi="Calibri Light" w:cs="Calibri Light"/>
                <w:color w:val="000000" w:themeColor="text1"/>
                <w:sz w:val="22"/>
                <w:szCs w:val="22"/>
              </w:rPr>
              <w:t xml:space="preserve"> transakcijskega računa:_______________________ pri ______________</w:t>
            </w:r>
          </w:p>
        </w:tc>
      </w:tr>
    </w:tbl>
    <w:p w:rsidR="00D605D7" w:rsidRPr="008363BB" w:rsidRDefault="00D605D7" w:rsidP="00D605D7">
      <w:pPr>
        <w:numPr>
          <w:ilvl w:val="12"/>
          <w:numId w:val="0"/>
        </w:numPr>
        <w:rPr>
          <w:rFonts w:ascii="Calibri Light" w:hAnsi="Calibri Light" w:cs="Calibri Light"/>
          <w:color w:val="000000" w:themeColor="text1"/>
          <w:sz w:val="22"/>
          <w:szCs w:val="22"/>
        </w:rPr>
      </w:pPr>
    </w:p>
    <w:p w:rsidR="00D605D7" w:rsidRPr="008363BB" w:rsidRDefault="00D605D7" w:rsidP="00D605D7">
      <w:pPr>
        <w:numPr>
          <w:ilvl w:val="12"/>
          <w:numId w:val="0"/>
        </w:num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skleneta naslednjo</w:t>
      </w:r>
    </w:p>
    <w:p w:rsidR="00D605D7" w:rsidRPr="008363BB" w:rsidRDefault="00D605D7" w:rsidP="00D605D7">
      <w:pPr>
        <w:numPr>
          <w:ilvl w:val="12"/>
          <w:numId w:val="0"/>
        </w:numPr>
        <w:rPr>
          <w:rFonts w:ascii="Calibri Light" w:hAnsi="Calibri Light" w:cs="Calibri Light"/>
          <w:color w:val="000000" w:themeColor="text1"/>
          <w:sz w:val="22"/>
          <w:szCs w:val="22"/>
        </w:rPr>
      </w:pPr>
    </w:p>
    <w:p w:rsidR="00D605D7" w:rsidRPr="008363BB" w:rsidRDefault="00D605D7" w:rsidP="00D605D7">
      <w:pPr>
        <w:jc w:val="cente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 xml:space="preserve">POGODBO O </w:t>
      </w:r>
      <w:r>
        <w:rPr>
          <w:rFonts w:ascii="Calibri Light" w:hAnsi="Calibri Light" w:cs="Calibri Light"/>
          <w:b/>
          <w:color w:val="000000" w:themeColor="text1"/>
          <w:sz w:val="22"/>
          <w:szCs w:val="22"/>
        </w:rPr>
        <w:t>PRIPRAVI, TISKU</w:t>
      </w:r>
      <w:r w:rsidRPr="008363BB">
        <w:rPr>
          <w:rFonts w:ascii="Calibri Light" w:hAnsi="Calibri Light" w:cs="Calibri Light"/>
          <w:b/>
          <w:color w:val="000000" w:themeColor="text1"/>
          <w:sz w:val="22"/>
          <w:szCs w:val="22"/>
        </w:rPr>
        <w:t xml:space="preserve"> IN DISTRIBUCIJI </w:t>
      </w:r>
      <w:r>
        <w:rPr>
          <w:rFonts w:ascii="Calibri Light" w:hAnsi="Calibri Light" w:cs="Calibri Light"/>
          <w:b/>
          <w:color w:val="000000" w:themeColor="text1"/>
          <w:sz w:val="22"/>
          <w:szCs w:val="22"/>
        </w:rPr>
        <w:t>GLASILA</w:t>
      </w:r>
      <w:r w:rsidRPr="008363BB">
        <w:rPr>
          <w:rFonts w:ascii="Calibri Light" w:hAnsi="Calibri Light" w:cs="Calibri Light"/>
          <w:b/>
          <w:color w:val="000000" w:themeColor="text1"/>
          <w:sz w:val="22"/>
          <w:szCs w:val="22"/>
        </w:rPr>
        <w:t xml:space="preserve"> KRAJEVNE NOVICE </w:t>
      </w:r>
    </w:p>
    <w:p w:rsidR="00D605D7" w:rsidRPr="008363BB" w:rsidRDefault="00D605D7" w:rsidP="00D605D7">
      <w:pPr>
        <w:jc w:val="center"/>
        <w:rPr>
          <w:rFonts w:ascii="Calibri Light" w:hAnsi="Calibri Light" w:cs="Calibri Light"/>
          <w:color w:val="000000" w:themeColor="text1"/>
          <w:sz w:val="22"/>
          <w:szCs w:val="22"/>
        </w:rPr>
      </w:pPr>
    </w:p>
    <w:p w:rsidR="00D605D7" w:rsidRPr="008363BB" w:rsidRDefault="00D605D7" w:rsidP="00D605D7">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kakor sledi: </w:t>
      </w:r>
    </w:p>
    <w:p w:rsidR="00D605D7" w:rsidRPr="008363BB" w:rsidRDefault="00D605D7" w:rsidP="00D605D7">
      <w:pPr>
        <w:rPr>
          <w:rFonts w:ascii="Calibri Light" w:hAnsi="Calibri Light" w:cs="Calibri Light"/>
          <w:color w:val="000000" w:themeColor="text1"/>
          <w:sz w:val="22"/>
          <w:szCs w:val="22"/>
        </w:rPr>
      </w:pPr>
    </w:p>
    <w:p w:rsidR="00D605D7" w:rsidRPr="008363BB" w:rsidRDefault="00D605D7" w:rsidP="00D605D7">
      <w:pPr>
        <w:pStyle w:val="Odstavekseznama"/>
        <w:numPr>
          <w:ilvl w:val="0"/>
          <w:numId w:val="1"/>
        </w:numPr>
        <w:spacing w:after="0" w:line="240" w:lineRule="auto"/>
        <w:jc w:val="center"/>
        <w:rPr>
          <w:rFonts w:ascii="Calibri Light" w:hAnsi="Calibri Light" w:cs="Calibri Light"/>
          <w:b/>
          <w:color w:val="000000" w:themeColor="text1"/>
        </w:rPr>
      </w:pPr>
      <w:r w:rsidRPr="008363BB">
        <w:rPr>
          <w:rFonts w:ascii="Calibri Light" w:hAnsi="Calibri Light" w:cs="Calibri Light"/>
          <w:b/>
          <w:color w:val="000000" w:themeColor="text1"/>
        </w:rPr>
        <w:t>člen</w:t>
      </w:r>
    </w:p>
    <w:p w:rsidR="00D605D7" w:rsidRPr="002B3C41" w:rsidRDefault="00D605D7" w:rsidP="00D605D7">
      <w:pPr>
        <w:jc w:val="both"/>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w:t>
      </w:r>
      <w:r w:rsidRPr="002B3C41">
        <w:rPr>
          <w:rFonts w:ascii="Calibri Light" w:hAnsi="Calibri Light" w:cs="Calibri Light"/>
          <w:color w:val="000000" w:themeColor="text1"/>
          <w:sz w:val="22"/>
          <w:szCs w:val="22"/>
        </w:rPr>
        <w:t>ogodbeni stranki uvodoma ugotavljata, da:</w:t>
      </w:r>
    </w:p>
    <w:p w:rsidR="00D605D7" w:rsidRPr="002B3C41" w:rsidRDefault="00D605D7" w:rsidP="00D605D7">
      <w:pPr>
        <w:pStyle w:val="Odstavekseznama"/>
        <w:numPr>
          <w:ilvl w:val="0"/>
          <w:numId w:val="5"/>
        </w:numPr>
        <w:spacing w:after="0"/>
        <w:jc w:val="both"/>
        <w:rPr>
          <w:rFonts w:ascii="Calibri Light" w:hAnsi="Calibri Light" w:cs="Calibri Light"/>
          <w:b/>
          <w:color w:val="000000" w:themeColor="text1"/>
        </w:rPr>
      </w:pPr>
      <w:r w:rsidRPr="002B3C41">
        <w:rPr>
          <w:rFonts w:ascii="Calibri Light" w:hAnsi="Calibri Light" w:cs="Calibri Light"/>
          <w:color w:val="000000" w:themeColor="text1"/>
        </w:rPr>
        <w:t>je predmet te pogodbe izvedba javnega naročila: »</w:t>
      </w:r>
      <w:r>
        <w:rPr>
          <w:rFonts w:ascii="Calibri Light" w:hAnsi="Calibri Light" w:cs="Calibri Light"/>
          <w:color w:val="000000" w:themeColor="text1"/>
        </w:rPr>
        <w:t>priprava, tisk in distribucija glasila Krajevne novice</w:t>
      </w:r>
      <w:r w:rsidRPr="002B3C41">
        <w:rPr>
          <w:rFonts w:ascii="Calibri Light" w:hAnsi="Calibri Light" w:cs="Calibri Light"/>
          <w:color w:val="000000" w:themeColor="text1"/>
        </w:rPr>
        <w:t xml:space="preserve">, ki ga je naročnik objavil dne, </w:t>
      </w:r>
      <w:r>
        <w:rPr>
          <w:rFonts w:ascii="Calibri Light" w:hAnsi="Calibri Light" w:cs="Calibri Light"/>
          <w:color w:val="000000" w:themeColor="text1"/>
        </w:rPr>
        <w:t>20</w:t>
      </w:r>
      <w:r w:rsidRPr="002B3C41">
        <w:rPr>
          <w:rFonts w:ascii="Calibri Light" w:hAnsi="Calibri Light" w:cs="Calibri Light"/>
          <w:color w:val="000000" w:themeColor="text1"/>
        </w:rPr>
        <w:t>. 1</w:t>
      </w:r>
      <w:r>
        <w:rPr>
          <w:rFonts w:ascii="Calibri Light" w:hAnsi="Calibri Light" w:cs="Calibri Light"/>
          <w:color w:val="000000" w:themeColor="text1"/>
        </w:rPr>
        <w:t>1</w:t>
      </w:r>
      <w:r w:rsidRPr="002B3C41">
        <w:rPr>
          <w:rFonts w:ascii="Calibri Light" w:hAnsi="Calibri Light" w:cs="Calibri Light"/>
          <w:color w:val="000000" w:themeColor="text1"/>
        </w:rPr>
        <w:t>. 2025, in postopku katerega je bil izbran izvajalec;</w:t>
      </w:r>
    </w:p>
    <w:p w:rsidR="00D605D7" w:rsidRPr="002B3C41" w:rsidRDefault="00D605D7" w:rsidP="00D605D7">
      <w:pPr>
        <w:pStyle w:val="Odstavekseznama"/>
        <w:numPr>
          <w:ilvl w:val="0"/>
          <w:numId w:val="5"/>
        </w:numPr>
        <w:spacing w:after="0"/>
        <w:jc w:val="both"/>
        <w:rPr>
          <w:rFonts w:ascii="Calibri Light" w:hAnsi="Calibri Light" w:cs="Calibri Light"/>
          <w:b/>
          <w:color w:val="000000" w:themeColor="text1"/>
        </w:rPr>
      </w:pPr>
      <w:r w:rsidRPr="002B3C41">
        <w:rPr>
          <w:rFonts w:ascii="Calibri Light" w:hAnsi="Calibri Light" w:cs="Calibri Light"/>
          <w:color w:val="000000" w:themeColor="text1"/>
        </w:rPr>
        <w:t>da je ponudba izvajalca z vsemi prilogami, skupaj z ostalimi deli razpisne dokumentacije sestavni del te pogodbe, zato mora izvajalec izvesti tudi vse obveznosti, ki niso izrecno navedene v predmetni pogodbi, pa izhajajo iz razpisne dokumentacije ali njegove ponudbe in sicer v okviru cene, dogovorjene s to ponudbo.</w:t>
      </w:r>
    </w:p>
    <w:p w:rsidR="00D605D7" w:rsidRPr="002B3C41" w:rsidRDefault="00D605D7" w:rsidP="00D605D7">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V kolikor med dokumenti, ki so del te pogodbe ter to pogodbo, oziroma med samimi dokumenti obstaja kakršnokoli neskladje, se uporabi rešitev, ki je ugodnejša za naročnika, ob predpostavki, da takšna rešitev v celoti izpolnjuje vse zahteve za izvedbo javnega naročila.</w:t>
      </w:r>
    </w:p>
    <w:p w:rsidR="00D605D7" w:rsidRDefault="00D605D7" w:rsidP="00D605D7">
      <w:pPr>
        <w:jc w:val="both"/>
        <w:rPr>
          <w:rFonts w:ascii="Calibri Light" w:hAnsi="Calibri Light" w:cs="Calibri Light"/>
          <w:color w:val="000000" w:themeColor="text1"/>
          <w:sz w:val="22"/>
          <w:szCs w:val="22"/>
        </w:rPr>
      </w:pPr>
    </w:p>
    <w:p w:rsidR="00D605D7" w:rsidRPr="008363BB" w:rsidRDefault="00D605D7" w:rsidP="00D605D7">
      <w:pPr>
        <w:pStyle w:val="Odstavekseznama"/>
        <w:numPr>
          <w:ilvl w:val="0"/>
          <w:numId w:val="1"/>
        </w:numPr>
        <w:spacing w:after="0" w:line="240" w:lineRule="auto"/>
        <w:jc w:val="center"/>
        <w:rPr>
          <w:rFonts w:ascii="Calibri Light" w:hAnsi="Calibri Light" w:cs="Calibri Light"/>
          <w:b/>
          <w:color w:val="000000" w:themeColor="text1"/>
        </w:rPr>
      </w:pPr>
      <w:r w:rsidRPr="008363BB">
        <w:rPr>
          <w:rFonts w:ascii="Calibri Light" w:hAnsi="Calibri Light" w:cs="Calibri Light"/>
          <w:b/>
          <w:color w:val="000000" w:themeColor="text1"/>
        </w:rPr>
        <w:t>člen</w:t>
      </w:r>
    </w:p>
    <w:p w:rsidR="00D605D7" w:rsidRPr="008363BB" w:rsidRDefault="00D605D7" w:rsidP="00D605D7">
      <w:pPr>
        <w:jc w:val="both"/>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Predmet te pogodbe je opredelitev medsebojnih pravic in obveznosti ter pogojev v zvezi z izdelavo</w:t>
      </w:r>
      <w:r>
        <w:rPr>
          <w:rFonts w:ascii="Calibri Light" w:hAnsi="Calibri Light" w:cs="Calibri Light"/>
          <w:color w:val="000000" w:themeColor="text1"/>
          <w:sz w:val="22"/>
          <w:szCs w:val="22"/>
        </w:rPr>
        <w:t xml:space="preserve"> in distribucijo</w:t>
      </w:r>
      <w:r w:rsidRPr="008363BB">
        <w:rPr>
          <w:rFonts w:ascii="Calibri Light" w:hAnsi="Calibri Light" w:cs="Calibri Light"/>
          <w:color w:val="000000" w:themeColor="text1"/>
          <w:sz w:val="22"/>
          <w:szCs w:val="22"/>
        </w:rPr>
        <w:t xml:space="preserve"> glasila »Krajevne novice« .</w:t>
      </w:r>
    </w:p>
    <w:p w:rsidR="00D605D7" w:rsidRPr="008363BB" w:rsidRDefault="00D605D7" w:rsidP="00D605D7">
      <w:pPr>
        <w:jc w:val="both"/>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V okviru uresničevanja predmeta te pogodbe bo izvajalec zagotavljal naslednje storitve:</w:t>
      </w:r>
    </w:p>
    <w:p w:rsidR="00D605D7" w:rsidRPr="008363BB" w:rsidRDefault="00D605D7" w:rsidP="00D605D7">
      <w:pPr>
        <w:pStyle w:val="Odstavekseznama"/>
        <w:numPr>
          <w:ilvl w:val="0"/>
          <w:numId w:val="4"/>
        </w:numPr>
        <w:rPr>
          <w:rFonts w:ascii="Calibri Light" w:hAnsi="Calibri Light" w:cs="Calibri Light"/>
          <w:color w:val="000000" w:themeColor="text1"/>
        </w:rPr>
      </w:pPr>
      <w:r w:rsidRPr="008363BB">
        <w:rPr>
          <w:rFonts w:ascii="Calibri Light" w:hAnsi="Calibri Light" w:cs="Calibri Light"/>
          <w:color w:val="000000" w:themeColor="text1"/>
        </w:rPr>
        <w:t>tehnično urejanje in obdelava fotografij, grafov, skic, risb, ipd.;</w:t>
      </w:r>
    </w:p>
    <w:p w:rsidR="00D605D7" w:rsidRPr="008363BB" w:rsidRDefault="00D605D7" w:rsidP="00D605D7">
      <w:pPr>
        <w:pStyle w:val="Odstavekseznama"/>
        <w:numPr>
          <w:ilvl w:val="0"/>
          <w:numId w:val="4"/>
        </w:numPr>
        <w:rPr>
          <w:rFonts w:ascii="Calibri Light" w:hAnsi="Calibri Light" w:cs="Calibri Light"/>
          <w:color w:val="000000" w:themeColor="text1"/>
        </w:rPr>
      </w:pPr>
      <w:r w:rsidRPr="008363BB">
        <w:rPr>
          <w:rFonts w:ascii="Calibri Light" w:hAnsi="Calibri Light" w:cs="Calibri Light"/>
          <w:color w:val="000000" w:themeColor="text1"/>
        </w:rPr>
        <w:t>oblikovanje in elektronski prelom glasila;</w:t>
      </w:r>
    </w:p>
    <w:p w:rsidR="00D605D7" w:rsidRPr="008363BB" w:rsidRDefault="00D605D7" w:rsidP="00D605D7">
      <w:pPr>
        <w:pStyle w:val="Odstavekseznama"/>
        <w:numPr>
          <w:ilvl w:val="0"/>
          <w:numId w:val="4"/>
        </w:numPr>
        <w:rPr>
          <w:rFonts w:ascii="Calibri Light" w:hAnsi="Calibri Light" w:cs="Calibri Light"/>
          <w:color w:val="000000" w:themeColor="text1"/>
        </w:rPr>
      </w:pPr>
      <w:r w:rsidRPr="008363BB">
        <w:rPr>
          <w:rFonts w:ascii="Calibri Light" w:hAnsi="Calibri Light" w:cs="Calibri Light"/>
          <w:color w:val="000000" w:themeColor="text1"/>
        </w:rPr>
        <w:t>pripravo za tisk glasila;</w:t>
      </w:r>
    </w:p>
    <w:p w:rsidR="00D605D7" w:rsidRPr="008363BB" w:rsidRDefault="00D605D7" w:rsidP="00D605D7">
      <w:pPr>
        <w:pStyle w:val="Odstavekseznama"/>
        <w:numPr>
          <w:ilvl w:val="0"/>
          <w:numId w:val="4"/>
        </w:numPr>
        <w:rPr>
          <w:rFonts w:ascii="Calibri Light" w:hAnsi="Calibri Light" w:cs="Calibri Light"/>
          <w:color w:val="000000" w:themeColor="text1"/>
        </w:rPr>
      </w:pPr>
      <w:r w:rsidRPr="008363BB">
        <w:rPr>
          <w:rFonts w:ascii="Calibri Light" w:hAnsi="Calibri Light" w:cs="Calibri Light"/>
          <w:color w:val="000000" w:themeColor="text1"/>
        </w:rPr>
        <w:t xml:space="preserve">izdelava </w:t>
      </w:r>
      <w:proofErr w:type="spellStart"/>
      <w:r w:rsidRPr="008363BB">
        <w:rPr>
          <w:rFonts w:ascii="Calibri Light" w:hAnsi="Calibri Light" w:cs="Calibri Light"/>
          <w:color w:val="000000" w:themeColor="text1"/>
        </w:rPr>
        <w:t>repro</w:t>
      </w:r>
      <w:proofErr w:type="spellEnd"/>
      <w:r w:rsidRPr="008363BB">
        <w:rPr>
          <w:rFonts w:ascii="Calibri Light" w:hAnsi="Calibri Light" w:cs="Calibri Light"/>
          <w:color w:val="000000" w:themeColor="text1"/>
        </w:rPr>
        <w:t xml:space="preserve"> filmov;</w:t>
      </w:r>
    </w:p>
    <w:p w:rsidR="00D605D7" w:rsidRPr="008363BB" w:rsidRDefault="00D605D7" w:rsidP="00D605D7">
      <w:pPr>
        <w:pStyle w:val="Odstavekseznama"/>
        <w:numPr>
          <w:ilvl w:val="0"/>
          <w:numId w:val="4"/>
        </w:numPr>
        <w:rPr>
          <w:rFonts w:ascii="Calibri Light" w:hAnsi="Calibri Light" w:cs="Calibri Light"/>
          <w:color w:val="000000" w:themeColor="text1"/>
        </w:rPr>
      </w:pPr>
      <w:r w:rsidRPr="008363BB">
        <w:rPr>
          <w:rFonts w:ascii="Calibri Light" w:hAnsi="Calibri Light" w:cs="Calibri Light"/>
          <w:color w:val="000000" w:themeColor="text1"/>
        </w:rPr>
        <w:t>tisk in dodelava glasila (razrez, zlaganje na format, pakiranje);</w:t>
      </w:r>
    </w:p>
    <w:p w:rsidR="00D605D7" w:rsidRPr="008363BB" w:rsidRDefault="00D605D7" w:rsidP="00D605D7">
      <w:pPr>
        <w:pStyle w:val="Odstavekseznama"/>
        <w:numPr>
          <w:ilvl w:val="0"/>
          <w:numId w:val="4"/>
        </w:numPr>
        <w:rPr>
          <w:rFonts w:ascii="Calibri Light" w:hAnsi="Calibri Light" w:cs="Calibri Light"/>
          <w:color w:val="000000" w:themeColor="text1"/>
        </w:rPr>
      </w:pPr>
      <w:r w:rsidRPr="008363BB">
        <w:rPr>
          <w:rFonts w:ascii="Calibri Light" w:hAnsi="Calibri Light" w:cs="Calibri Light"/>
          <w:color w:val="000000" w:themeColor="text1"/>
        </w:rPr>
        <w:t>distribucijo glasila.</w:t>
      </w:r>
    </w:p>
    <w:p w:rsidR="00D605D7" w:rsidRDefault="00D605D7" w:rsidP="00D605D7">
      <w:pPr>
        <w:jc w:val="both"/>
        <w:rPr>
          <w:rFonts w:ascii="Calibri Light" w:hAnsi="Calibri Light" w:cs="Calibri Light"/>
          <w:color w:val="000000" w:themeColor="text1"/>
          <w:sz w:val="22"/>
          <w:szCs w:val="22"/>
        </w:rPr>
      </w:pPr>
    </w:p>
    <w:p w:rsidR="00D605D7" w:rsidRPr="008363BB" w:rsidRDefault="00D605D7" w:rsidP="00D605D7">
      <w:pPr>
        <w:pStyle w:val="Odstavekseznama"/>
        <w:numPr>
          <w:ilvl w:val="0"/>
          <w:numId w:val="1"/>
        </w:numPr>
        <w:spacing w:after="0" w:line="240" w:lineRule="auto"/>
        <w:jc w:val="center"/>
        <w:rPr>
          <w:rFonts w:ascii="Calibri Light" w:hAnsi="Calibri Light" w:cs="Calibri Light"/>
          <w:b/>
          <w:color w:val="000000" w:themeColor="text1"/>
        </w:rPr>
      </w:pPr>
      <w:r w:rsidRPr="008363BB">
        <w:rPr>
          <w:rFonts w:ascii="Calibri Light" w:hAnsi="Calibri Light" w:cs="Calibri Light"/>
          <w:b/>
          <w:color w:val="000000" w:themeColor="text1"/>
        </w:rPr>
        <w:lastRenderedPageBreak/>
        <w:t>člen.</w:t>
      </w:r>
    </w:p>
    <w:p w:rsidR="00D605D7" w:rsidRPr="008363BB" w:rsidRDefault="00D605D7" w:rsidP="00D605D7">
      <w:pPr>
        <w:jc w:val="both"/>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Izvajalec je s sklenitvijo te pogodbe dolžan v skladu s terminskim planom v letu 20</w:t>
      </w:r>
      <w:r>
        <w:rPr>
          <w:rFonts w:ascii="Calibri Light" w:hAnsi="Calibri Light" w:cs="Calibri Light"/>
          <w:color w:val="000000" w:themeColor="text1"/>
          <w:sz w:val="22"/>
          <w:szCs w:val="22"/>
        </w:rPr>
        <w:t>26</w:t>
      </w:r>
      <w:r w:rsidRPr="008363BB">
        <w:rPr>
          <w:rFonts w:ascii="Calibri Light" w:hAnsi="Calibri Light" w:cs="Calibri Light"/>
          <w:color w:val="000000" w:themeColor="text1"/>
          <w:sz w:val="22"/>
          <w:szCs w:val="22"/>
        </w:rPr>
        <w:t xml:space="preserve"> v celoti izdelati, izdati ter distribuirati </w:t>
      </w:r>
      <w:r>
        <w:rPr>
          <w:rFonts w:ascii="Calibri Light" w:hAnsi="Calibri Light" w:cs="Calibri Light"/>
          <w:color w:val="000000" w:themeColor="text1"/>
          <w:sz w:val="22"/>
          <w:szCs w:val="22"/>
        </w:rPr>
        <w:t>10</w:t>
      </w:r>
      <w:r w:rsidRPr="008363BB">
        <w:rPr>
          <w:rFonts w:ascii="Calibri Light" w:hAnsi="Calibri Light" w:cs="Calibri Light"/>
          <w:color w:val="000000" w:themeColor="text1"/>
          <w:sz w:val="22"/>
          <w:szCs w:val="22"/>
        </w:rPr>
        <w:t xml:space="preserve"> številk glasila letno. Vsaka številka obsega 1</w:t>
      </w:r>
      <w:r>
        <w:rPr>
          <w:rFonts w:ascii="Calibri Light" w:hAnsi="Calibri Light" w:cs="Calibri Light"/>
          <w:color w:val="000000" w:themeColor="text1"/>
          <w:sz w:val="22"/>
          <w:szCs w:val="22"/>
        </w:rPr>
        <w:t>9</w:t>
      </w:r>
      <w:r w:rsidRPr="008363BB">
        <w:rPr>
          <w:rFonts w:ascii="Calibri Light" w:hAnsi="Calibri Light" w:cs="Calibri Light"/>
          <w:color w:val="000000" w:themeColor="text1"/>
          <w:sz w:val="22"/>
          <w:szCs w:val="22"/>
        </w:rPr>
        <w:t>00 izvodov.</w:t>
      </w:r>
    </w:p>
    <w:p w:rsidR="00D605D7" w:rsidRPr="008363BB" w:rsidRDefault="00D605D7" w:rsidP="00D605D7">
      <w:pPr>
        <w:jc w:val="both"/>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Glasilo bo izšlo v naslednjih mesecih: februar, </w:t>
      </w:r>
      <w:r>
        <w:rPr>
          <w:rFonts w:ascii="Calibri Light" w:hAnsi="Calibri Light" w:cs="Calibri Light"/>
          <w:color w:val="000000" w:themeColor="text1"/>
          <w:sz w:val="22"/>
          <w:szCs w:val="22"/>
        </w:rPr>
        <w:t xml:space="preserve">marec, </w:t>
      </w:r>
      <w:r w:rsidRPr="008363BB">
        <w:rPr>
          <w:rFonts w:ascii="Calibri Light" w:hAnsi="Calibri Light" w:cs="Calibri Light"/>
          <w:color w:val="000000" w:themeColor="text1"/>
          <w:sz w:val="22"/>
          <w:szCs w:val="22"/>
        </w:rPr>
        <w:t>april, maj, junij, julij, september, oktober, november, december.</w:t>
      </w:r>
    </w:p>
    <w:p w:rsidR="00D605D7" w:rsidRPr="008363BB" w:rsidRDefault="00D605D7" w:rsidP="00D605D7">
      <w:pPr>
        <w:jc w:val="both"/>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Distribucija zajema dostavo glasila v vsa gospodinjstva ter gospodarskim in javnim subjektom na območju občine Šmartno pri Litiji. Distribucijo izvaja Pošta Slovenije ali drug distributer po izboru izvajalca.</w:t>
      </w:r>
    </w:p>
    <w:p w:rsidR="00D605D7" w:rsidRPr="008363BB" w:rsidRDefault="00D605D7" w:rsidP="00D605D7">
      <w:pPr>
        <w:jc w:val="both"/>
        <w:rPr>
          <w:rFonts w:ascii="Calibri Light" w:hAnsi="Calibri Light" w:cs="Calibri Light"/>
          <w:color w:val="000000" w:themeColor="text1"/>
          <w:sz w:val="22"/>
          <w:szCs w:val="22"/>
        </w:rPr>
      </w:pPr>
    </w:p>
    <w:p w:rsidR="00D605D7" w:rsidRPr="008363BB" w:rsidRDefault="00D605D7" w:rsidP="00D605D7">
      <w:pPr>
        <w:pStyle w:val="Odstavekseznama"/>
        <w:numPr>
          <w:ilvl w:val="0"/>
          <w:numId w:val="1"/>
        </w:numPr>
        <w:spacing w:after="0" w:line="240" w:lineRule="auto"/>
        <w:jc w:val="center"/>
        <w:rPr>
          <w:rFonts w:ascii="Calibri Light" w:hAnsi="Calibri Light" w:cs="Calibri Light"/>
          <w:b/>
          <w:color w:val="000000" w:themeColor="text1"/>
        </w:rPr>
      </w:pPr>
      <w:r w:rsidRPr="008363BB">
        <w:rPr>
          <w:rFonts w:ascii="Calibri Light" w:hAnsi="Calibri Light" w:cs="Calibri Light"/>
          <w:b/>
          <w:color w:val="000000" w:themeColor="text1"/>
        </w:rPr>
        <w:t>člen.</w:t>
      </w:r>
    </w:p>
    <w:p w:rsidR="00D605D7" w:rsidRPr="008363BB" w:rsidRDefault="00D605D7" w:rsidP="00D605D7">
      <w:pPr>
        <w:jc w:val="both"/>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Izvajalec se obvezuje, da bo v okviru storitve elektronski prelom, opravljal storitve z orodjem, s katerim lahko zagotovi najboljše končne rezultate izdelka.</w:t>
      </w:r>
    </w:p>
    <w:p w:rsidR="00D605D7" w:rsidRPr="008363BB" w:rsidRDefault="00D605D7" w:rsidP="00D605D7">
      <w:pPr>
        <w:pStyle w:val="Brezrazmikov"/>
        <w:jc w:val="both"/>
        <w:rPr>
          <w:rFonts w:ascii="Calibri Light" w:eastAsia="Times New Roman" w:hAnsi="Calibri Light" w:cs="Calibri Light"/>
          <w:color w:val="000000" w:themeColor="text1"/>
          <w:lang w:val="sl-SI" w:eastAsia="sl-SI"/>
        </w:rPr>
      </w:pPr>
      <w:r w:rsidRPr="008363BB">
        <w:rPr>
          <w:rFonts w:ascii="Calibri Light" w:eastAsia="Times New Roman" w:hAnsi="Calibri Light" w:cs="Calibri Light"/>
          <w:color w:val="000000" w:themeColor="text1"/>
          <w:lang w:val="sl-SI" w:eastAsia="sl-SI"/>
        </w:rPr>
        <w:t>Izvajalec sodeluje z Uredniškim odborom Krajevnih novic ter upošteva podane smernice. Kontaktna oseba je odgovorni urednik dr. Jernej Kotar, telefon:</w:t>
      </w:r>
      <w:r>
        <w:rPr>
          <w:rFonts w:ascii="Calibri Light" w:eastAsia="Times New Roman" w:hAnsi="Calibri Light" w:cs="Calibri Light"/>
          <w:color w:val="000000" w:themeColor="text1"/>
          <w:lang w:val="sl-SI" w:eastAsia="sl-SI"/>
        </w:rPr>
        <w:t xml:space="preserve"> 031 776 </w:t>
      </w:r>
      <w:r w:rsidRPr="008363BB">
        <w:rPr>
          <w:rFonts w:ascii="Calibri Light" w:eastAsia="Times New Roman" w:hAnsi="Calibri Light" w:cs="Calibri Light"/>
          <w:color w:val="000000" w:themeColor="text1"/>
          <w:lang w:val="sl-SI" w:eastAsia="sl-SI"/>
        </w:rPr>
        <w:t xml:space="preserve">895.  </w:t>
      </w:r>
    </w:p>
    <w:p w:rsidR="00D605D7" w:rsidRPr="008363BB" w:rsidRDefault="00D605D7" w:rsidP="00D605D7">
      <w:pPr>
        <w:pStyle w:val="Brezrazmikov"/>
        <w:jc w:val="both"/>
        <w:rPr>
          <w:rFonts w:ascii="Calibri Light" w:eastAsia="Times New Roman" w:hAnsi="Calibri Light" w:cs="Calibri Light"/>
          <w:color w:val="000000" w:themeColor="text1"/>
          <w:lang w:val="sl-SI" w:eastAsia="sl-SI"/>
        </w:rPr>
      </w:pPr>
      <w:r w:rsidRPr="008363BB">
        <w:rPr>
          <w:rFonts w:ascii="Calibri Light" w:eastAsia="Times New Roman" w:hAnsi="Calibri Light" w:cs="Calibri Light"/>
          <w:color w:val="000000" w:themeColor="text1"/>
          <w:lang w:val="sl-SI" w:eastAsia="sl-SI"/>
        </w:rPr>
        <w:t>Izid glasila je dan, ko je glasilo dostavljeno v poštne nabiralnike na območju občine Šmartno pri Litiji.</w:t>
      </w:r>
    </w:p>
    <w:p w:rsidR="00D605D7" w:rsidRPr="008363BB" w:rsidRDefault="00D605D7" w:rsidP="00D605D7">
      <w:pPr>
        <w:jc w:val="both"/>
        <w:rPr>
          <w:rFonts w:ascii="Calibri Light" w:hAnsi="Calibri Light" w:cs="Calibri Light"/>
          <w:color w:val="000000" w:themeColor="text1"/>
          <w:sz w:val="22"/>
          <w:szCs w:val="22"/>
        </w:rPr>
      </w:pPr>
    </w:p>
    <w:p w:rsidR="00D605D7" w:rsidRPr="008363BB" w:rsidRDefault="00D605D7" w:rsidP="00D605D7">
      <w:pPr>
        <w:numPr>
          <w:ilvl w:val="0"/>
          <w:numId w:val="1"/>
        </w:numPr>
        <w:jc w:val="cente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člen</w:t>
      </w:r>
    </w:p>
    <w:p w:rsidR="00D605D7" w:rsidRPr="002C7A35" w:rsidRDefault="00D605D7" w:rsidP="00D605D7">
      <w:pPr>
        <w:pStyle w:val="Naslov1"/>
        <w:spacing w:before="0" w:after="0"/>
        <w:jc w:val="both"/>
        <w:rPr>
          <w:rFonts w:ascii="Calibri Light" w:hAnsi="Calibri Light" w:cs="Calibri Light"/>
          <w:b w:val="0"/>
          <w:color w:val="000000" w:themeColor="text1"/>
          <w:sz w:val="22"/>
          <w:szCs w:val="22"/>
        </w:rPr>
      </w:pPr>
      <w:r w:rsidRPr="002C7A35">
        <w:rPr>
          <w:rFonts w:ascii="Calibri Light" w:hAnsi="Calibri Light" w:cs="Calibri Light"/>
          <w:b w:val="0"/>
          <w:sz w:val="22"/>
          <w:szCs w:val="22"/>
        </w:rPr>
        <w:t>Izvajalec je dolžan vsa dela izvršiti sam (oziroma s soponudniki</w:t>
      </w:r>
      <w:bookmarkStart w:id="0" w:name="_GoBack"/>
      <w:bookmarkEnd w:id="0"/>
      <w:r w:rsidRPr="002C7A35">
        <w:rPr>
          <w:rFonts w:ascii="Calibri Light" w:hAnsi="Calibri Light" w:cs="Calibri Light"/>
          <w:b w:val="0"/>
          <w:sz w:val="22"/>
          <w:szCs w:val="22"/>
        </w:rPr>
        <w:t xml:space="preserve"> v primeru skupne ponudbe) in s podizvajalci, ki jih je navedel v ponudbi na javnem zbiranju ponudb za pripravo in distribucijo občinskega glasila krajevne novice v letu 2025 </w:t>
      </w:r>
      <w:r w:rsidRPr="002C7A35">
        <w:rPr>
          <w:rFonts w:ascii="Calibri Light" w:hAnsi="Calibri Light" w:cs="Calibri Light"/>
          <w:b w:val="0"/>
          <w:color w:val="000000" w:themeColor="text1"/>
          <w:sz w:val="22"/>
          <w:szCs w:val="22"/>
        </w:rPr>
        <w:t xml:space="preserve">z dne, </w:t>
      </w:r>
      <w:r>
        <w:rPr>
          <w:rFonts w:ascii="Calibri Light" w:hAnsi="Calibri Light" w:cs="Calibri Light"/>
          <w:b w:val="0"/>
          <w:color w:val="000000" w:themeColor="text1"/>
          <w:sz w:val="22"/>
          <w:szCs w:val="22"/>
        </w:rPr>
        <w:t>20</w:t>
      </w:r>
      <w:r w:rsidRPr="002C7A35">
        <w:rPr>
          <w:rFonts w:ascii="Calibri Light" w:hAnsi="Calibri Light" w:cs="Calibri Light"/>
          <w:b w:val="0"/>
          <w:color w:val="000000" w:themeColor="text1"/>
          <w:sz w:val="22"/>
          <w:szCs w:val="22"/>
        </w:rPr>
        <w:t>. 11. 202</w:t>
      </w:r>
      <w:r>
        <w:rPr>
          <w:rFonts w:ascii="Calibri Light" w:hAnsi="Calibri Light" w:cs="Calibri Light"/>
          <w:b w:val="0"/>
          <w:color w:val="000000" w:themeColor="text1"/>
          <w:sz w:val="22"/>
          <w:szCs w:val="22"/>
        </w:rPr>
        <w:t>5</w:t>
      </w:r>
      <w:r w:rsidRPr="002C7A35">
        <w:rPr>
          <w:rFonts w:ascii="Calibri Light" w:hAnsi="Calibri Light" w:cs="Calibri Light"/>
          <w:b w:val="0"/>
          <w:color w:val="000000" w:themeColor="text1"/>
          <w:sz w:val="22"/>
          <w:szCs w:val="22"/>
        </w:rPr>
        <w:t xml:space="preserve">.  </w:t>
      </w:r>
    </w:p>
    <w:p w:rsidR="00D605D7" w:rsidRPr="008363BB" w:rsidRDefault="00D605D7" w:rsidP="00D605D7">
      <w:pPr>
        <w:pStyle w:val="Brezrazmikov"/>
        <w:jc w:val="both"/>
        <w:rPr>
          <w:rFonts w:ascii="Calibri Light" w:eastAsia="Times New Roman" w:hAnsi="Calibri Light" w:cs="Calibri Light"/>
          <w:color w:val="000000" w:themeColor="text1"/>
          <w:lang w:val="sl-SI" w:eastAsia="sl-SI"/>
        </w:rPr>
      </w:pPr>
    </w:p>
    <w:p w:rsidR="00D605D7" w:rsidRPr="008363BB" w:rsidRDefault="00D605D7" w:rsidP="00D605D7">
      <w:pPr>
        <w:pStyle w:val="Brezrazmikov"/>
        <w:jc w:val="both"/>
        <w:rPr>
          <w:rFonts w:ascii="Calibri Light" w:eastAsia="Times New Roman" w:hAnsi="Calibri Light" w:cs="Calibri Light"/>
          <w:b/>
          <w:color w:val="000000" w:themeColor="text1"/>
          <w:lang w:val="sl-SI" w:eastAsia="sl-SI"/>
        </w:rPr>
      </w:pPr>
      <w:r w:rsidRPr="008363BB">
        <w:rPr>
          <w:rFonts w:ascii="Calibri Light" w:eastAsia="Times New Roman" w:hAnsi="Calibri Light" w:cs="Calibri Light"/>
          <w:b/>
          <w:color w:val="000000" w:themeColor="text1"/>
          <w:lang w:val="sl-SI" w:eastAsia="sl-SI"/>
        </w:rPr>
        <w:t xml:space="preserve">Izvajalec bo pri izvedbi predmetnega javnega naročila sodeloval z naslednjimi podizvajalci: </w:t>
      </w:r>
    </w:p>
    <w:tbl>
      <w:tblPr>
        <w:tblW w:w="918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093"/>
        <w:gridCol w:w="2410"/>
        <w:gridCol w:w="2268"/>
        <w:gridCol w:w="2409"/>
      </w:tblGrid>
      <w:tr w:rsidR="00D605D7" w:rsidRPr="008363BB" w:rsidTr="00D704FA">
        <w:tc>
          <w:tcPr>
            <w:tcW w:w="2093" w:type="dxa"/>
            <w:tcBorders>
              <w:top w:val="single" w:sz="12" w:space="0" w:color="000000"/>
              <w:bottom w:val="single" w:sz="12" w:space="0" w:color="000000"/>
            </w:tcBorders>
          </w:tcPr>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PODIZVAJALEC</w:t>
            </w:r>
          </w:p>
          <w:p w:rsidR="00D605D7" w:rsidRPr="008363BB" w:rsidRDefault="00D605D7" w:rsidP="00D704FA">
            <w:pPr>
              <w:rPr>
                <w:rFonts w:ascii="Calibri Light" w:hAnsi="Calibri Light" w:cs="Calibri Light"/>
                <w:b/>
                <w:color w:val="000000" w:themeColor="text1"/>
                <w:sz w:val="22"/>
                <w:szCs w:val="22"/>
              </w:rPr>
            </w:pPr>
          </w:p>
          <w:p w:rsidR="00D605D7" w:rsidRPr="008363BB" w:rsidRDefault="00D605D7" w:rsidP="00D704FA">
            <w:pPr>
              <w:rPr>
                <w:rFonts w:ascii="Calibri Light" w:hAnsi="Calibri Light" w:cs="Calibri Light"/>
                <w:b/>
                <w:color w:val="000000" w:themeColor="text1"/>
                <w:sz w:val="22"/>
                <w:szCs w:val="22"/>
              </w:rPr>
            </w:pPr>
          </w:p>
          <w:p w:rsidR="00D605D7" w:rsidRPr="008363BB" w:rsidRDefault="00D605D7" w:rsidP="00D704FA">
            <w:pPr>
              <w:rPr>
                <w:rFonts w:ascii="Calibri Light" w:hAnsi="Calibri Light" w:cs="Calibri Light"/>
                <w:b/>
                <w:color w:val="000000" w:themeColor="text1"/>
                <w:sz w:val="22"/>
                <w:szCs w:val="22"/>
              </w:rPr>
            </w:pPr>
          </w:p>
        </w:tc>
        <w:tc>
          <w:tcPr>
            <w:tcW w:w="2410" w:type="dxa"/>
            <w:tcBorders>
              <w:top w:val="single" w:sz="12" w:space="0" w:color="000000"/>
              <w:bottom w:val="single" w:sz="12" w:space="0" w:color="000000"/>
            </w:tcBorders>
          </w:tcPr>
          <w:p w:rsidR="00D605D7" w:rsidRPr="008363BB" w:rsidRDefault="00D605D7" w:rsidP="00D704FA">
            <w:pPr>
              <w:jc w:val="both"/>
              <w:rPr>
                <w:rFonts w:ascii="Calibri Light" w:hAnsi="Calibri Light" w:cs="Calibri Light"/>
                <w:color w:val="000000" w:themeColor="text1"/>
                <w:sz w:val="22"/>
                <w:szCs w:val="22"/>
              </w:rPr>
            </w:pPr>
          </w:p>
          <w:p w:rsidR="00D605D7" w:rsidRPr="008363BB" w:rsidRDefault="00D605D7" w:rsidP="00D704FA">
            <w:pPr>
              <w:jc w:val="both"/>
              <w:rPr>
                <w:rFonts w:ascii="Calibri Light" w:hAnsi="Calibri Light" w:cs="Calibri Light"/>
                <w:color w:val="000000" w:themeColor="text1"/>
                <w:sz w:val="22"/>
                <w:szCs w:val="22"/>
              </w:rPr>
            </w:pPr>
          </w:p>
        </w:tc>
        <w:tc>
          <w:tcPr>
            <w:tcW w:w="2268" w:type="dxa"/>
            <w:tcBorders>
              <w:top w:val="single" w:sz="12" w:space="0" w:color="000000"/>
              <w:bottom w:val="single" w:sz="12" w:space="0" w:color="000000"/>
            </w:tcBorders>
          </w:tcPr>
          <w:p w:rsidR="00D605D7" w:rsidRPr="008363BB" w:rsidRDefault="00D605D7" w:rsidP="00D704FA">
            <w:pPr>
              <w:jc w:val="both"/>
              <w:rPr>
                <w:rFonts w:ascii="Calibri Light" w:hAnsi="Calibri Light" w:cs="Calibri Light"/>
                <w:color w:val="000000" w:themeColor="text1"/>
                <w:sz w:val="22"/>
                <w:szCs w:val="22"/>
              </w:rPr>
            </w:pPr>
          </w:p>
        </w:tc>
        <w:tc>
          <w:tcPr>
            <w:tcW w:w="2409" w:type="dxa"/>
            <w:tcBorders>
              <w:top w:val="single" w:sz="12" w:space="0" w:color="000000"/>
              <w:bottom w:val="single" w:sz="12" w:space="0" w:color="000000"/>
            </w:tcBorders>
          </w:tcPr>
          <w:p w:rsidR="00D605D7" w:rsidRPr="008363BB" w:rsidRDefault="00D605D7" w:rsidP="00D704FA">
            <w:pPr>
              <w:jc w:val="both"/>
              <w:rPr>
                <w:rFonts w:ascii="Calibri Light" w:hAnsi="Calibri Light" w:cs="Calibri Light"/>
                <w:color w:val="000000" w:themeColor="text1"/>
                <w:sz w:val="22"/>
                <w:szCs w:val="22"/>
              </w:rPr>
            </w:pPr>
          </w:p>
        </w:tc>
      </w:tr>
      <w:tr w:rsidR="00D605D7" w:rsidRPr="008363BB" w:rsidTr="00D704FA">
        <w:tc>
          <w:tcPr>
            <w:tcW w:w="2093" w:type="dxa"/>
            <w:tcBorders>
              <w:top w:val="single" w:sz="12" w:space="0" w:color="000000"/>
            </w:tcBorders>
          </w:tcPr>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NASLOV</w:t>
            </w:r>
          </w:p>
          <w:p w:rsidR="00D605D7" w:rsidRPr="008363BB" w:rsidRDefault="00D605D7" w:rsidP="00D704FA">
            <w:pPr>
              <w:rPr>
                <w:rFonts w:ascii="Calibri Light" w:hAnsi="Calibri Light" w:cs="Calibri Light"/>
                <w:b/>
                <w:color w:val="000000" w:themeColor="text1"/>
                <w:sz w:val="22"/>
                <w:szCs w:val="22"/>
              </w:rPr>
            </w:pPr>
          </w:p>
          <w:p w:rsidR="00D605D7" w:rsidRPr="008363BB" w:rsidRDefault="00D605D7" w:rsidP="00D704FA">
            <w:pPr>
              <w:rPr>
                <w:rFonts w:ascii="Calibri Light" w:hAnsi="Calibri Light" w:cs="Calibri Light"/>
                <w:b/>
                <w:color w:val="000000" w:themeColor="text1"/>
                <w:sz w:val="22"/>
                <w:szCs w:val="22"/>
              </w:rPr>
            </w:pPr>
          </w:p>
        </w:tc>
        <w:tc>
          <w:tcPr>
            <w:tcW w:w="2410" w:type="dxa"/>
            <w:tcBorders>
              <w:top w:val="single" w:sz="12" w:space="0" w:color="000000"/>
            </w:tcBorders>
          </w:tcPr>
          <w:p w:rsidR="00D605D7" w:rsidRPr="008363BB" w:rsidRDefault="00D605D7" w:rsidP="00D704FA">
            <w:pPr>
              <w:jc w:val="both"/>
              <w:rPr>
                <w:rFonts w:ascii="Calibri Light" w:hAnsi="Calibri Light" w:cs="Calibri Light"/>
                <w:color w:val="000000" w:themeColor="text1"/>
                <w:sz w:val="22"/>
                <w:szCs w:val="22"/>
              </w:rPr>
            </w:pPr>
          </w:p>
        </w:tc>
        <w:tc>
          <w:tcPr>
            <w:tcW w:w="2268" w:type="dxa"/>
            <w:tcBorders>
              <w:top w:val="single" w:sz="12" w:space="0" w:color="000000"/>
            </w:tcBorders>
          </w:tcPr>
          <w:p w:rsidR="00D605D7" w:rsidRPr="008363BB" w:rsidRDefault="00D605D7" w:rsidP="00D704FA">
            <w:pPr>
              <w:jc w:val="both"/>
              <w:rPr>
                <w:rFonts w:ascii="Calibri Light" w:hAnsi="Calibri Light" w:cs="Calibri Light"/>
                <w:color w:val="000000" w:themeColor="text1"/>
                <w:sz w:val="22"/>
                <w:szCs w:val="22"/>
              </w:rPr>
            </w:pPr>
          </w:p>
        </w:tc>
        <w:tc>
          <w:tcPr>
            <w:tcW w:w="2409" w:type="dxa"/>
            <w:tcBorders>
              <w:top w:val="single" w:sz="12" w:space="0" w:color="000000"/>
            </w:tcBorders>
          </w:tcPr>
          <w:p w:rsidR="00D605D7" w:rsidRPr="008363BB" w:rsidRDefault="00D605D7" w:rsidP="00D704FA">
            <w:pPr>
              <w:jc w:val="both"/>
              <w:rPr>
                <w:rFonts w:ascii="Calibri Light" w:hAnsi="Calibri Light" w:cs="Calibri Light"/>
                <w:color w:val="000000" w:themeColor="text1"/>
                <w:sz w:val="22"/>
                <w:szCs w:val="22"/>
              </w:rPr>
            </w:pPr>
          </w:p>
        </w:tc>
      </w:tr>
      <w:tr w:rsidR="00D605D7" w:rsidRPr="008363BB" w:rsidTr="00D704FA">
        <w:tc>
          <w:tcPr>
            <w:tcW w:w="2093" w:type="dxa"/>
          </w:tcPr>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ZAKONITI ZASTOPNIK PODIZVAJALCA</w:t>
            </w:r>
          </w:p>
          <w:p w:rsidR="00D605D7" w:rsidRPr="008363BB" w:rsidRDefault="00D605D7" w:rsidP="00D704FA">
            <w:pPr>
              <w:rPr>
                <w:rFonts w:ascii="Calibri Light" w:hAnsi="Calibri Light" w:cs="Calibri Light"/>
                <w:b/>
                <w:color w:val="000000" w:themeColor="text1"/>
                <w:sz w:val="22"/>
                <w:szCs w:val="22"/>
              </w:rPr>
            </w:pPr>
          </w:p>
        </w:tc>
        <w:tc>
          <w:tcPr>
            <w:tcW w:w="2410" w:type="dxa"/>
          </w:tcPr>
          <w:p w:rsidR="00D605D7" w:rsidRPr="008363BB" w:rsidRDefault="00D605D7" w:rsidP="00D704FA">
            <w:pPr>
              <w:jc w:val="both"/>
              <w:rPr>
                <w:rFonts w:ascii="Calibri Light" w:hAnsi="Calibri Light" w:cs="Calibri Light"/>
                <w:color w:val="000000" w:themeColor="text1"/>
                <w:sz w:val="22"/>
                <w:szCs w:val="22"/>
              </w:rPr>
            </w:pPr>
          </w:p>
        </w:tc>
        <w:tc>
          <w:tcPr>
            <w:tcW w:w="2268" w:type="dxa"/>
          </w:tcPr>
          <w:p w:rsidR="00D605D7" w:rsidRPr="008363BB" w:rsidRDefault="00D605D7" w:rsidP="00D704FA">
            <w:pPr>
              <w:jc w:val="both"/>
              <w:rPr>
                <w:rFonts w:ascii="Calibri Light" w:hAnsi="Calibri Light" w:cs="Calibri Light"/>
                <w:color w:val="000000" w:themeColor="text1"/>
                <w:sz w:val="22"/>
                <w:szCs w:val="22"/>
              </w:rPr>
            </w:pPr>
          </w:p>
        </w:tc>
        <w:tc>
          <w:tcPr>
            <w:tcW w:w="2409" w:type="dxa"/>
          </w:tcPr>
          <w:p w:rsidR="00D605D7" w:rsidRPr="008363BB" w:rsidRDefault="00D605D7" w:rsidP="00D704FA">
            <w:pPr>
              <w:jc w:val="both"/>
              <w:rPr>
                <w:rFonts w:ascii="Calibri Light" w:hAnsi="Calibri Light" w:cs="Calibri Light"/>
                <w:color w:val="000000" w:themeColor="text1"/>
                <w:sz w:val="22"/>
                <w:szCs w:val="22"/>
              </w:rPr>
            </w:pPr>
          </w:p>
        </w:tc>
      </w:tr>
      <w:tr w:rsidR="00D605D7" w:rsidRPr="008363BB" w:rsidTr="00D704FA">
        <w:tc>
          <w:tcPr>
            <w:tcW w:w="2093" w:type="dxa"/>
          </w:tcPr>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TELEFON</w:t>
            </w:r>
          </w:p>
          <w:p w:rsidR="00D605D7" w:rsidRPr="008363BB" w:rsidRDefault="00D605D7" w:rsidP="00D704FA">
            <w:pPr>
              <w:rPr>
                <w:rFonts w:ascii="Calibri Light" w:hAnsi="Calibri Light" w:cs="Calibri Light"/>
                <w:b/>
                <w:color w:val="000000" w:themeColor="text1"/>
                <w:sz w:val="22"/>
                <w:szCs w:val="22"/>
              </w:rPr>
            </w:pPr>
          </w:p>
        </w:tc>
        <w:tc>
          <w:tcPr>
            <w:tcW w:w="2410" w:type="dxa"/>
          </w:tcPr>
          <w:p w:rsidR="00D605D7" w:rsidRPr="008363BB" w:rsidRDefault="00D605D7" w:rsidP="00D704FA">
            <w:pPr>
              <w:jc w:val="both"/>
              <w:rPr>
                <w:rFonts w:ascii="Calibri Light" w:hAnsi="Calibri Light" w:cs="Calibri Light"/>
                <w:color w:val="000000" w:themeColor="text1"/>
                <w:sz w:val="22"/>
                <w:szCs w:val="22"/>
              </w:rPr>
            </w:pPr>
          </w:p>
        </w:tc>
        <w:tc>
          <w:tcPr>
            <w:tcW w:w="2268" w:type="dxa"/>
          </w:tcPr>
          <w:p w:rsidR="00D605D7" w:rsidRPr="008363BB" w:rsidRDefault="00D605D7" w:rsidP="00D704FA">
            <w:pPr>
              <w:jc w:val="both"/>
              <w:rPr>
                <w:rFonts w:ascii="Calibri Light" w:hAnsi="Calibri Light" w:cs="Calibri Light"/>
                <w:color w:val="000000" w:themeColor="text1"/>
                <w:sz w:val="22"/>
                <w:szCs w:val="22"/>
              </w:rPr>
            </w:pPr>
          </w:p>
        </w:tc>
        <w:tc>
          <w:tcPr>
            <w:tcW w:w="2409" w:type="dxa"/>
          </w:tcPr>
          <w:p w:rsidR="00D605D7" w:rsidRPr="008363BB" w:rsidRDefault="00D605D7" w:rsidP="00D704FA">
            <w:pPr>
              <w:jc w:val="both"/>
              <w:rPr>
                <w:rFonts w:ascii="Calibri Light" w:hAnsi="Calibri Light" w:cs="Calibri Light"/>
                <w:color w:val="000000" w:themeColor="text1"/>
                <w:sz w:val="22"/>
                <w:szCs w:val="22"/>
              </w:rPr>
            </w:pPr>
          </w:p>
        </w:tc>
      </w:tr>
      <w:tr w:rsidR="00D605D7" w:rsidRPr="008363BB" w:rsidTr="00D704FA">
        <w:tc>
          <w:tcPr>
            <w:tcW w:w="2093" w:type="dxa"/>
          </w:tcPr>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FAKS</w:t>
            </w:r>
          </w:p>
          <w:p w:rsidR="00D605D7" w:rsidRPr="008363BB" w:rsidRDefault="00D605D7" w:rsidP="00D704FA">
            <w:pPr>
              <w:rPr>
                <w:rFonts w:ascii="Calibri Light" w:hAnsi="Calibri Light" w:cs="Calibri Light"/>
                <w:b/>
                <w:color w:val="000000" w:themeColor="text1"/>
                <w:sz w:val="22"/>
                <w:szCs w:val="22"/>
              </w:rPr>
            </w:pPr>
          </w:p>
        </w:tc>
        <w:tc>
          <w:tcPr>
            <w:tcW w:w="2410" w:type="dxa"/>
          </w:tcPr>
          <w:p w:rsidR="00D605D7" w:rsidRPr="008363BB" w:rsidRDefault="00D605D7" w:rsidP="00D704FA">
            <w:pPr>
              <w:jc w:val="both"/>
              <w:rPr>
                <w:rFonts w:ascii="Calibri Light" w:hAnsi="Calibri Light" w:cs="Calibri Light"/>
                <w:color w:val="000000" w:themeColor="text1"/>
                <w:sz w:val="22"/>
                <w:szCs w:val="22"/>
              </w:rPr>
            </w:pPr>
          </w:p>
        </w:tc>
        <w:tc>
          <w:tcPr>
            <w:tcW w:w="2268" w:type="dxa"/>
          </w:tcPr>
          <w:p w:rsidR="00D605D7" w:rsidRPr="008363BB" w:rsidRDefault="00D605D7" w:rsidP="00D704FA">
            <w:pPr>
              <w:jc w:val="both"/>
              <w:rPr>
                <w:rFonts w:ascii="Calibri Light" w:hAnsi="Calibri Light" w:cs="Calibri Light"/>
                <w:color w:val="000000" w:themeColor="text1"/>
                <w:sz w:val="22"/>
                <w:szCs w:val="22"/>
              </w:rPr>
            </w:pPr>
          </w:p>
        </w:tc>
        <w:tc>
          <w:tcPr>
            <w:tcW w:w="2409" w:type="dxa"/>
          </w:tcPr>
          <w:p w:rsidR="00D605D7" w:rsidRPr="008363BB" w:rsidRDefault="00D605D7" w:rsidP="00D704FA">
            <w:pPr>
              <w:jc w:val="both"/>
              <w:rPr>
                <w:rFonts w:ascii="Calibri Light" w:hAnsi="Calibri Light" w:cs="Calibri Light"/>
                <w:color w:val="000000" w:themeColor="text1"/>
                <w:sz w:val="22"/>
                <w:szCs w:val="22"/>
              </w:rPr>
            </w:pPr>
          </w:p>
        </w:tc>
      </w:tr>
      <w:tr w:rsidR="00D605D7" w:rsidRPr="008363BB" w:rsidTr="00D704FA">
        <w:tc>
          <w:tcPr>
            <w:tcW w:w="2093" w:type="dxa"/>
          </w:tcPr>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ELEKTRONSKI NASLOV</w:t>
            </w:r>
          </w:p>
          <w:p w:rsidR="00D605D7" w:rsidRPr="008363BB" w:rsidRDefault="00D605D7" w:rsidP="00D704FA">
            <w:pPr>
              <w:rPr>
                <w:rFonts w:ascii="Calibri Light" w:hAnsi="Calibri Light" w:cs="Calibri Light"/>
                <w:b/>
                <w:color w:val="000000" w:themeColor="text1"/>
                <w:sz w:val="22"/>
                <w:szCs w:val="22"/>
              </w:rPr>
            </w:pPr>
          </w:p>
        </w:tc>
        <w:tc>
          <w:tcPr>
            <w:tcW w:w="2410" w:type="dxa"/>
          </w:tcPr>
          <w:p w:rsidR="00D605D7" w:rsidRPr="008363BB" w:rsidRDefault="00D605D7" w:rsidP="00D704FA">
            <w:pPr>
              <w:jc w:val="both"/>
              <w:rPr>
                <w:rFonts w:ascii="Calibri Light" w:hAnsi="Calibri Light" w:cs="Calibri Light"/>
                <w:color w:val="000000" w:themeColor="text1"/>
                <w:sz w:val="22"/>
                <w:szCs w:val="22"/>
              </w:rPr>
            </w:pPr>
          </w:p>
        </w:tc>
        <w:tc>
          <w:tcPr>
            <w:tcW w:w="2268" w:type="dxa"/>
          </w:tcPr>
          <w:p w:rsidR="00D605D7" w:rsidRPr="008363BB" w:rsidRDefault="00D605D7" w:rsidP="00D704FA">
            <w:pPr>
              <w:jc w:val="both"/>
              <w:rPr>
                <w:rFonts w:ascii="Calibri Light" w:hAnsi="Calibri Light" w:cs="Calibri Light"/>
                <w:color w:val="000000" w:themeColor="text1"/>
                <w:sz w:val="22"/>
                <w:szCs w:val="22"/>
              </w:rPr>
            </w:pPr>
          </w:p>
        </w:tc>
        <w:tc>
          <w:tcPr>
            <w:tcW w:w="2409" w:type="dxa"/>
          </w:tcPr>
          <w:p w:rsidR="00D605D7" w:rsidRPr="008363BB" w:rsidRDefault="00D605D7" w:rsidP="00D704FA">
            <w:pPr>
              <w:jc w:val="both"/>
              <w:rPr>
                <w:rFonts w:ascii="Calibri Light" w:hAnsi="Calibri Light" w:cs="Calibri Light"/>
                <w:color w:val="000000" w:themeColor="text1"/>
                <w:sz w:val="22"/>
                <w:szCs w:val="22"/>
              </w:rPr>
            </w:pPr>
          </w:p>
        </w:tc>
      </w:tr>
      <w:tr w:rsidR="00D605D7" w:rsidRPr="008363BB" w:rsidTr="00D704FA">
        <w:tc>
          <w:tcPr>
            <w:tcW w:w="2093" w:type="dxa"/>
          </w:tcPr>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MATIČNA ŠTEVILKA PODJETJA</w:t>
            </w:r>
          </w:p>
          <w:p w:rsidR="00D605D7" w:rsidRPr="008363BB" w:rsidRDefault="00D605D7" w:rsidP="00D704FA">
            <w:pPr>
              <w:rPr>
                <w:rFonts w:ascii="Calibri Light" w:hAnsi="Calibri Light" w:cs="Calibri Light"/>
                <w:b/>
                <w:color w:val="000000" w:themeColor="text1"/>
                <w:sz w:val="22"/>
                <w:szCs w:val="22"/>
              </w:rPr>
            </w:pPr>
          </w:p>
        </w:tc>
        <w:tc>
          <w:tcPr>
            <w:tcW w:w="2410" w:type="dxa"/>
          </w:tcPr>
          <w:p w:rsidR="00D605D7" w:rsidRPr="008363BB" w:rsidRDefault="00D605D7" w:rsidP="00D704FA">
            <w:pPr>
              <w:jc w:val="both"/>
              <w:rPr>
                <w:rFonts w:ascii="Calibri Light" w:hAnsi="Calibri Light" w:cs="Calibri Light"/>
                <w:color w:val="000000" w:themeColor="text1"/>
                <w:sz w:val="22"/>
                <w:szCs w:val="22"/>
              </w:rPr>
            </w:pPr>
          </w:p>
        </w:tc>
        <w:tc>
          <w:tcPr>
            <w:tcW w:w="2268" w:type="dxa"/>
          </w:tcPr>
          <w:p w:rsidR="00D605D7" w:rsidRPr="008363BB" w:rsidRDefault="00D605D7" w:rsidP="00D704FA">
            <w:pPr>
              <w:jc w:val="both"/>
              <w:rPr>
                <w:rFonts w:ascii="Calibri Light" w:hAnsi="Calibri Light" w:cs="Calibri Light"/>
                <w:color w:val="000000" w:themeColor="text1"/>
                <w:sz w:val="22"/>
                <w:szCs w:val="22"/>
              </w:rPr>
            </w:pPr>
          </w:p>
        </w:tc>
        <w:tc>
          <w:tcPr>
            <w:tcW w:w="2409" w:type="dxa"/>
          </w:tcPr>
          <w:p w:rsidR="00D605D7" w:rsidRPr="008363BB" w:rsidRDefault="00D605D7" w:rsidP="00D704FA">
            <w:pPr>
              <w:jc w:val="both"/>
              <w:rPr>
                <w:rFonts w:ascii="Calibri Light" w:hAnsi="Calibri Light" w:cs="Calibri Light"/>
                <w:color w:val="000000" w:themeColor="text1"/>
                <w:sz w:val="22"/>
                <w:szCs w:val="22"/>
              </w:rPr>
            </w:pPr>
          </w:p>
        </w:tc>
      </w:tr>
      <w:tr w:rsidR="00D605D7" w:rsidRPr="008363BB" w:rsidTr="00D704FA">
        <w:tc>
          <w:tcPr>
            <w:tcW w:w="2093" w:type="dxa"/>
          </w:tcPr>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ID ZA DDV</w:t>
            </w:r>
          </w:p>
          <w:p w:rsidR="00D605D7" w:rsidRPr="008363BB" w:rsidRDefault="00D605D7" w:rsidP="00D704FA">
            <w:pPr>
              <w:rPr>
                <w:rFonts w:ascii="Calibri Light" w:hAnsi="Calibri Light" w:cs="Calibri Light"/>
                <w:b/>
                <w:color w:val="000000" w:themeColor="text1"/>
                <w:sz w:val="22"/>
                <w:szCs w:val="22"/>
              </w:rPr>
            </w:pPr>
          </w:p>
        </w:tc>
        <w:tc>
          <w:tcPr>
            <w:tcW w:w="2410" w:type="dxa"/>
          </w:tcPr>
          <w:p w:rsidR="00D605D7" w:rsidRPr="008363BB" w:rsidRDefault="00D605D7" w:rsidP="00D704FA">
            <w:pPr>
              <w:jc w:val="both"/>
              <w:rPr>
                <w:rFonts w:ascii="Calibri Light" w:hAnsi="Calibri Light" w:cs="Calibri Light"/>
                <w:color w:val="000000" w:themeColor="text1"/>
                <w:sz w:val="22"/>
                <w:szCs w:val="22"/>
              </w:rPr>
            </w:pPr>
          </w:p>
        </w:tc>
        <w:tc>
          <w:tcPr>
            <w:tcW w:w="2268" w:type="dxa"/>
          </w:tcPr>
          <w:p w:rsidR="00D605D7" w:rsidRPr="008363BB" w:rsidRDefault="00D605D7" w:rsidP="00D704FA">
            <w:pPr>
              <w:jc w:val="both"/>
              <w:rPr>
                <w:rFonts w:ascii="Calibri Light" w:hAnsi="Calibri Light" w:cs="Calibri Light"/>
                <w:color w:val="000000" w:themeColor="text1"/>
                <w:sz w:val="22"/>
                <w:szCs w:val="22"/>
              </w:rPr>
            </w:pPr>
          </w:p>
        </w:tc>
        <w:tc>
          <w:tcPr>
            <w:tcW w:w="2409" w:type="dxa"/>
          </w:tcPr>
          <w:p w:rsidR="00D605D7" w:rsidRPr="008363BB" w:rsidRDefault="00D605D7" w:rsidP="00D704FA">
            <w:pPr>
              <w:jc w:val="both"/>
              <w:rPr>
                <w:rFonts w:ascii="Calibri Light" w:hAnsi="Calibri Light" w:cs="Calibri Light"/>
                <w:color w:val="000000" w:themeColor="text1"/>
                <w:sz w:val="22"/>
                <w:szCs w:val="22"/>
              </w:rPr>
            </w:pPr>
          </w:p>
        </w:tc>
      </w:tr>
      <w:tr w:rsidR="00D605D7" w:rsidRPr="008363BB" w:rsidTr="00D704FA">
        <w:tc>
          <w:tcPr>
            <w:tcW w:w="2093" w:type="dxa"/>
          </w:tcPr>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TRANSAKCIJSKI RAČUN (odprt pri)</w:t>
            </w:r>
          </w:p>
          <w:p w:rsidR="00D605D7" w:rsidRPr="008363BB" w:rsidRDefault="00D605D7" w:rsidP="00D704FA">
            <w:pPr>
              <w:rPr>
                <w:rFonts w:ascii="Calibri Light" w:hAnsi="Calibri Light" w:cs="Calibri Light"/>
                <w:b/>
                <w:color w:val="000000" w:themeColor="text1"/>
                <w:sz w:val="22"/>
                <w:szCs w:val="22"/>
              </w:rPr>
            </w:pPr>
          </w:p>
        </w:tc>
        <w:tc>
          <w:tcPr>
            <w:tcW w:w="2410" w:type="dxa"/>
          </w:tcPr>
          <w:p w:rsidR="00D605D7" w:rsidRPr="008363BB" w:rsidRDefault="00D605D7" w:rsidP="00D704FA">
            <w:pPr>
              <w:jc w:val="both"/>
              <w:rPr>
                <w:rFonts w:ascii="Calibri Light" w:hAnsi="Calibri Light" w:cs="Calibri Light"/>
                <w:color w:val="000000" w:themeColor="text1"/>
                <w:sz w:val="22"/>
                <w:szCs w:val="22"/>
              </w:rPr>
            </w:pPr>
          </w:p>
        </w:tc>
        <w:tc>
          <w:tcPr>
            <w:tcW w:w="2268" w:type="dxa"/>
          </w:tcPr>
          <w:p w:rsidR="00D605D7" w:rsidRPr="008363BB" w:rsidRDefault="00D605D7" w:rsidP="00D704FA">
            <w:pPr>
              <w:jc w:val="both"/>
              <w:rPr>
                <w:rFonts w:ascii="Calibri Light" w:hAnsi="Calibri Light" w:cs="Calibri Light"/>
                <w:color w:val="000000" w:themeColor="text1"/>
                <w:sz w:val="22"/>
                <w:szCs w:val="22"/>
              </w:rPr>
            </w:pPr>
          </w:p>
        </w:tc>
        <w:tc>
          <w:tcPr>
            <w:tcW w:w="2409" w:type="dxa"/>
          </w:tcPr>
          <w:p w:rsidR="00D605D7" w:rsidRPr="008363BB" w:rsidRDefault="00D605D7" w:rsidP="00D704FA">
            <w:pPr>
              <w:jc w:val="both"/>
              <w:rPr>
                <w:rFonts w:ascii="Calibri Light" w:hAnsi="Calibri Light" w:cs="Calibri Light"/>
                <w:color w:val="000000" w:themeColor="text1"/>
                <w:sz w:val="22"/>
                <w:szCs w:val="22"/>
              </w:rPr>
            </w:pPr>
          </w:p>
        </w:tc>
      </w:tr>
    </w:tbl>
    <w:p w:rsidR="00D605D7" w:rsidRPr="008363BB" w:rsidRDefault="00D605D7" w:rsidP="00D605D7">
      <w:pPr>
        <w:pStyle w:val="Brezrazmikov"/>
        <w:jc w:val="both"/>
        <w:rPr>
          <w:rFonts w:ascii="Calibri Light" w:eastAsia="Times New Roman" w:hAnsi="Calibri Light" w:cs="Calibri Light"/>
          <w:color w:val="000000" w:themeColor="text1"/>
          <w:lang w:val="sl-SI" w:eastAsia="sl-SI"/>
        </w:rPr>
      </w:pPr>
    </w:p>
    <w:p w:rsidR="00D605D7" w:rsidRPr="00B86709" w:rsidRDefault="00D605D7" w:rsidP="00D605D7">
      <w:pPr>
        <w:pStyle w:val="Brezrazmikov"/>
        <w:jc w:val="both"/>
        <w:rPr>
          <w:rFonts w:ascii="Calibri Light" w:eastAsia="Times New Roman" w:hAnsi="Calibri Light" w:cs="Calibri Light"/>
          <w:color w:val="000000" w:themeColor="text1"/>
          <w:lang w:val="sl-SI" w:eastAsia="sl-SI"/>
        </w:rPr>
      </w:pPr>
      <w:r w:rsidRPr="00B86709">
        <w:rPr>
          <w:rFonts w:ascii="Calibri Light" w:eastAsia="Times New Roman" w:hAnsi="Calibri Light" w:cs="Calibri Light"/>
          <w:color w:val="000000" w:themeColor="text1"/>
          <w:lang w:val="sl-SI" w:eastAsia="sl-SI"/>
        </w:rPr>
        <w:t xml:space="preserve">Podizvajalec/ci je/so v ponudbi dobavitelja z dne _____________________ podal/i soglasje, da naročnik namesto izvajalcu poravna njegove terjatve do izvajalca. </w:t>
      </w:r>
    </w:p>
    <w:p w:rsidR="00D605D7" w:rsidRPr="00B86709" w:rsidRDefault="00D605D7" w:rsidP="00D605D7">
      <w:pPr>
        <w:pStyle w:val="Brezrazmikov"/>
        <w:jc w:val="both"/>
        <w:rPr>
          <w:rFonts w:ascii="Calibri Light" w:eastAsia="Times New Roman" w:hAnsi="Calibri Light" w:cs="Calibri Light"/>
          <w:color w:val="000000" w:themeColor="text1"/>
          <w:lang w:val="sl-SI" w:eastAsia="sl-SI"/>
        </w:rPr>
      </w:pPr>
      <w:r w:rsidRPr="00B86709">
        <w:rPr>
          <w:rFonts w:ascii="Calibri Light" w:eastAsia="Times New Roman" w:hAnsi="Calibri Light" w:cs="Calibri Light"/>
          <w:color w:val="000000" w:themeColor="text1"/>
          <w:lang w:val="sl-SI" w:eastAsia="sl-SI"/>
        </w:rPr>
        <w:lastRenderedPageBreak/>
        <w:t xml:space="preserve">Izvajalec brez predhodnega pisnega soglasja naročnika ne sme samovoljno zamenjati katerega koli navedenega podizvajalca iz prejšnjega odstavka tega člena, z drugim podizvajalcem, razen v primeru, da naročnik da za to soglasje, s sklenitvijo aneksa k tej pogodbi. Izvajalec v celoti odgovarja za naročilo po tej pogodbi in izpolnitev te pogodbe proti naročniku, ne glede na število podizvajalcev. </w:t>
      </w:r>
    </w:p>
    <w:p w:rsidR="00D605D7" w:rsidRPr="00B86709" w:rsidRDefault="00D605D7" w:rsidP="00D605D7">
      <w:pPr>
        <w:pStyle w:val="Brezrazmikov"/>
        <w:jc w:val="both"/>
        <w:rPr>
          <w:rFonts w:ascii="Calibri Light" w:eastAsia="Times New Roman" w:hAnsi="Calibri Light" w:cs="Calibri Light"/>
          <w:color w:val="000000" w:themeColor="text1"/>
          <w:lang w:val="sl-SI" w:eastAsia="sl-SI"/>
        </w:rPr>
      </w:pPr>
      <w:r w:rsidRPr="00B86709">
        <w:rPr>
          <w:rFonts w:ascii="Calibri Light" w:eastAsia="Times New Roman" w:hAnsi="Calibri Light" w:cs="Calibri Light"/>
          <w:color w:val="000000" w:themeColor="text1"/>
          <w:lang w:val="sl-SI" w:eastAsia="sl-SI"/>
        </w:rPr>
        <w:t>V kolikor da naročnik soglasje za zamenjavo podizvajalca ali za vključitev novega podizvajalca v dela po tej pogodbi mora dobavitelj pred podpisom aneksa k tej pogodbi izročiti naročniku izpolnjene Obrazce za podizvajalce, ki so sestavni del te razpisne dokumentacije.</w:t>
      </w:r>
    </w:p>
    <w:p w:rsidR="00D605D7" w:rsidRPr="00B86709" w:rsidRDefault="00D605D7" w:rsidP="00D605D7">
      <w:pPr>
        <w:pStyle w:val="Brezrazmikov"/>
        <w:jc w:val="both"/>
        <w:rPr>
          <w:rFonts w:ascii="Calibri Light" w:eastAsia="Times New Roman" w:hAnsi="Calibri Light" w:cs="Calibri Light"/>
          <w:color w:val="000000" w:themeColor="text1"/>
          <w:lang w:val="sl-SI" w:eastAsia="sl-SI"/>
        </w:rPr>
      </w:pPr>
      <w:r w:rsidRPr="00B86709">
        <w:rPr>
          <w:rFonts w:ascii="Calibri Light" w:eastAsia="Times New Roman" w:hAnsi="Calibri Light" w:cs="Calibri Light"/>
          <w:color w:val="000000" w:themeColor="text1"/>
          <w:lang w:val="sl-SI" w:eastAsia="sl-SI"/>
        </w:rPr>
        <w:t xml:space="preserve">Izvajalec je dolžan v roku 5 (pet) dni po spremembi (zamenjavi podizvajalca) predložiti naročniku: </w:t>
      </w:r>
    </w:p>
    <w:p w:rsidR="00D605D7" w:rsidRPr="00B86709" w:rsidRDefault="00D605D7" w:rsidP="00D605D7">
      <w:pPr>
        <w:pStyle w:val="Brezrazmikov"/>
        <w:widowControl/>
        <w:numPr>
          <w:ilvl w:val="0"/>
          <w:numId w:val="2"/>
        </w:numPr>
        <w:jc w:val="both"/>
        <w:rPr>
          <w:rFonts w:ascii="Calibri Light" w:eastAsia="Times New Roman" w:hAnsi="Calibri Light" w:cs="Calibri Light"/>
          <w:color w:val="000000" w:themeColor="text1"/>
          <w:lang w:val="sl-SI" w:eastAsia="sl-SI"/>
        </w:rPr>
      </w:pPr>
      <w:r w:rsidRPr="00B86709">
        <w:rPr>
          <w:rFonts w:ascii="Calibri Light" w:eastAsia="Times New Roman" w:hAnsi="Calibri Light" w:cs="Calibri Light"/>
          <w:color w:val="000000" w:themeColor="text1"/>
          <w:lang w:val="sl-SI" w:eastAsia="sl-SI"/>
        </w:rPr>
        <w:t>svojo izjavo, da je poravnal vse nesporne obveznosti prvotnemu podizvajalcu;</w:t>
      </w:r>
    </w:p>
    <w:p w:rsidR="00D605D7" w:rsidRPr="00B86709" w:rsidRDefault="00D605D7" w:rsidP="00D605D7">
      <w:pPr>
        <w:pStyle w:val="Brezrazmikov"/>
        <w:widowControl/>
        <w:numPr>
          <w:ilvl w:val="0"/>
          <w:numId w:val="2"/>
        </w:numPr>
        <w:jc w:val="both"/>
        <w:rPr>
          <w:rFonts w:ascii="Calibri Light" w:eastAsia="Times New Roman" w:hAnsi="Calibri Light" w:cs="Calibri Light"/>
          <w:color w:val="000000" w:themeColor="text1"/>
          <w:lang w:val="sl-SI" w:eastAsia="sl-SI"/>
        </w:rPr>
      </w:pPr>
      <w:r w:rsidRPr="00B86709">
        <w:rPr>
          <w:rFonts w:ascii="Calibri Light" w:eastAsia="Times New Roman" w:hAnsi="Calibri Light" w:cs="Calibri Light"/>
          <w:color w:val="000000" w:themeColor="text1"/>
          <w:lang w:val="sl-SI" w:eastAsia="sl-SI"/>
        </w:rPr>
        <w:t>pooblastilo za plačilo opravljenih in prevzetih del oziroma dobav neposredno novemu podizvajalcu;</w:t>
      </w:r>
    </w:p>
    <w:p w:rsidR="00D605D7" w:rsidRPr="00B86709" w:rsidRDefault="00D605D7" w:rsidP="00D605D7">
      <w:pPr>
        <w:pStyle w:val="Brezrazmikov"/>
        <w:widowControl/>
        <w:numPr>
          <w:ilvl w:val="0"/>
          <w:numId w:val="2"/>
        </w:numPr>
        <w:jc w:val="both"/>
        <w:rPr>
          <w:rFonts w:ascii="Calibri Light" w:eastAsia="Times New Roman" w:hAnsi="Calibri Light" w:cs="Calibri Light"/>
          <w:color w:val="000000" w:themeColor="text1"/>
          <w:lang w:val="sl-SI" w:eastAsia="sl-SI"/>
        </w:rPr>
      </w:pPr>
      <w:r w:rsidRPr="00B86709">
        <w:rPr>
          <w:rFonts w:ascii="Calibri Light" w:eastAsia="Times New Roman" w:hAnsi="Calibri Light" w:cs="Calibri Light"/>
          <w:color w:val="000000" w:themeColor="text1"/>
          <w:lang w:val="sl-SI" w:eastAsia="sl-SI"/>
        </w:rPr>
        <w:t xml:space="preserve">soglasje novega podizvajalca k neposrednemu plačilu. </w:t>
      </w:r>
    </w:p>
    <w:p w:rsidR="00D605D7" w:rsidRPr="008363BB" w:rsidRDefault="00D605D7" w:rsidP="00D605D7">
      <w:pPr>
        <w:pStyle w:val="Brezrazmikov"/>
        <w:jc w:val="both"/>
        <w:rPr>
          <w:rFonts w:ascii="Calibri Light" w:eastAsia="Times New Roman" w:hAnsi="Calibri Light" w:cs="Calibri Light"/>
          <w:b/>
          <w:i/>
          <w:color w:val="000000" w:themeColor="text1"/>
          <w:lang w:eastAsia="sl-SI"/>
        </w:rPr>
      </w:pPr>
      <w:r w:rsidRPr="008363BB">
        <w:rPr>
          <w:rFonts w:ascii="Calibri Light" w:eastAsia="Times New Roman" w:hAnsi="Calibri Light" w:cs="Calibri Light"/>
          <w:b/>
          <w:i/>
          <w:color w:val="000000" w:themeColor="text1"/>
          <w:lang w:eastAsia="sl-SI"/>
        </w:rPr>
        <w:t>(</w:t>
      </w:r>
      <w:r w:rsidRPr="00B24A72">
        <w:rPr>
          <w:rFonts w:ascii="Calibri Light" w:eastAsia="Times New Roman" w:hAnsi="Calibri Light" w:cs="Calibri Light"/>
          <w:b/>
          <w:i/>
          <w:color w:val="000000" w:themeColor="text1"/>
          <w:lang w:val="sl-SI" w:eastAsia="sl-SI"/>
        </w:rPr>
        <w:t xml:space="preserve">OPOMBA: drugi do šesti odstavek bodo v končni pogodbi v primeru, da izvajalec v svoji ponudbi navede, da </w:t>
      </w:r>
      <w:proofErr w:type="gramStart"/>
      <w:r>
        <w:rPr>
          <w:rFonts w:ascii="Calibri Light" w:eastAsia="Times New Roman" w:hAnsi="Calibri Light" w:cs="Calibri Light"/>
          <w:b/>
          <w:i/>
          <w:color w:val="000000" w:themeColor="text1"/>
          <w:lang w:val="sl-SI" w:eastAsia="sl-SI"/>
        </w:rPr>
        <w:t>bo</w:t>
      </w:r>
      <w:proofErr w:type="gramEnd"/>
      <w:r>
        <w:rPr>
          <w:rFonts w:ascii="Calibri Light" w:eastAsia="Times New Roman" w:hAnsi="Calibri Light" w:cs="Calibri Light"/>
          <w:b/>
          <w:i/>
          <w:color w:val="000000" w:themeColor="text1"/>
          <w:lang w:val="sl-SI" w:eastAsia="sl-SI"/>
        </w:rPr>
        <w:t xml:space="preserve"> </w:t>
      </w:r>
      <w:r w:rsidRPr="00B24A72">
        <w:rPr>
          <w:rFonts w:ascii="Calibri Light" w:eastAsia="Times New Roman" w:hAnsi="Calibri Light" w:cs="Calibri Light"/>
          <w:b/>
          <w:i/>
          <w:color w:val="000000" w:themeColor="text1"/>
          <w:lang w:val="sl-SI" w:eastAsia="sl-SI"/>
        </w:rPr>
        <w:t>naročilo izvedel s podizvajalci.)</w:t>
      </w:r>
      <w:r w:rsidRPr="008363BB">
        <w:rPr>
          <w:rFonts w:ascii="Calibri Light" w:eastAsia="Times New Roman" w:hAnsi="Calibri Light" w:cs="Calibri Light"/>
          <w:b/>
          <w:i/>
          <w:color w:val="000000" w:themeColor="text1"/>
          <w:lang w:eastAsia="sl-SI"/>
        </w:rPr>
        <w:t xml:space="preserve"> </w:t>
      </w:r>
    </w:p>
    <w:p w:rsidR="00D605D7" w:rsidRPr="008363BB" w:rsidRDefault="00D605D7" w:rsidP="00D605D7">
      <w:pPr>
        <w:rPr>
          <w:rFonts w:ascii="Calibri Light" w:hAnsi="Calibri Light" w:cs="Calibri Light"/>
          <w:color w:val="000000" w:themeColor="text1"/>
          <w:sz w:val="22"/>
          <w:szCs w:val="22"/>
        </w:rPr>
      </w:pPr>
    </w:p>
    <w:p w:rsidR="00D605D7" w:rsidRPr="008363BB" w:rsidRDefault="00D605D7" w:rsidP="00D605D7">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OBVEZNOST NAROČNIKA</w:t>
      </w:r>
    </w:p>
    <w:p w:rsidR="00D605D7" w:rsidRPr="008363BB" w:rsidRDefault="00D605D7" w:rsidP="00D605D7">
      <w:pPr>
        <w:pStyle w:val="Odstavekseznama"/>
        <w:numPr>
          <w:ilvl w:val="0"/>
          <w:numId w:val="1"/>
        </w:numPr>
        <w:spacing w:after="0" w:line="240" w:lineRule="auto"/>
        <w:jc w:val="center"/>
        <w:rPr>
          <w:rFonts w:ascii="Calibri Light" w:hAnsi="Calibri Light" w:cs="Calibri Light"/>
          <w:b/>
          <w:color w:val="000000" w:themeColor="text1"/>
        </w:rPr>
      </w:pPr>
      <w:r w:rsidRPr="008363BB">
        <w:rPr>
          <w:rFonts w:ascii="Calibri Light" w:hAnsi="Calibri Light" w:cs="Calibri Light"/>
          <w:b/>
          <w:color w:val="000000" w:themeColor="text1"/>
        </w:rPr>
        <w:t>člen</w:t>
      </w:r>
    </w:p>
    <w:p w:rsidR="00D605D7" w:rsidRPr="008363BB" w:rsidRDefault="00D605D7" w:rsidP="00D605D7">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Obveznost naročnika:</w:t>
      </w:r>
    </w:p>
    <w:p w:rsidR="00D605D7" w:rsidRPr="008363BB" w:rsidRDefault="00D605D7" w:rsidP="00D605D7">
      <w:pPr>
        <w:pStyle w:val="Odstavekseznama"/>
        <w:numPr>
          <w:ilvl w:val="0"/>
          <w:numId w:val="3"/>
        </w:numPr>
        <w:jc w:val="both"/>
        <w:rPr>
          <w:rFonts w:ascii="Calibri Light" w:hAnsi="Calibri Light" w:cs="Calibri Light"/>
          <w:color w:val="000000" w:themeColor="text1"/>
        </w:rPr>
      </w:pPr>
      <w:r w:rsidRPr="008363BB">
        <w:rPr>
          <w:rFonts w:ascii="Calibri Light" w:hAnsi="Calibri Light" w:cs="Calibri Light"/>
          <w:color w:val="000000" w:themeColor="text1"/>
        </w:rPr>
        <w:t>izvajalcu zagotoviti sredstva za izdajo občinskega glasila v višini in rokih dogovorjenih s to pogodbo.</w:t>
      </w:r>
    </w:p>
    <w:p w:rsidR="00D605D7" w:rsidRPr="008363BB" w:rsidRDefault="00D605D7" w:rsidP="00D605D7">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CENA IN NAČIN PLAČILA</w:t>
      </w:r>
    </w:p>
    <w:p w:rsidR="00D605D7" w:rsidRPr="008363BB" w:rsidRDefault="00D605D7" w:rsidP="00D605D7">
      <w:pPr>
        <w:pStyle w:val="Odstavekseznama"/>
        <w:numPr>
          <w:ilvl w:val="0"/>
          <w:numId w:val="1"/>
        </w:numPr>
        <w:spacing w:after="0" w:line="240" w:lineRule="auto"/>
        <w:jc w:val="center"/>
        <w:rPr>
          <w:rFonts w:ascii="Calibri Light" w:hAnsi="Calibri Light" w:cs="Calibri Light"/>
          <w:b/>
          <w:color w:val="000000" w:themeColor="text1"/>
        </w:rPr>
      </w:pPr>
      <w:r w:rsidRPr="008363BB">
        <w:rPr>
          <w:rFonts w:ascii="Calibri Light" w:hAnsi="Calibri Light" w:cs="Calibri Light"/>
          <w:b/>
          <w:color w:val="000000" w:themeColor="text1"/>
        </w:rPr>
        <w:t>člen</w:t>
      </w:r>
    </w:p>
    <w:p w:rsidR="00D605D7" w:rsidRPr="008363BB" w:rsidRDefault="00D605D7" w:rsidP="00D605D7">
      <w:pPr>
        <w:jc w:val="both"/>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Za izvrševanje storitev po tej pogodbi se stranki dogovorita za ceno</w:t>
      </w:r>
      <w:r>
        <w:rPr>
          <w:rFonts w:ascii="Calibri Light" w:hAnsi="Calibri Light" w:cs="Calibri Light"/>
          <w:color w:val="000000" w:themeColor="text1"/>
          <w:sz w:val="22"/>
          <w:szCs w:val="22"/>
        </w:rPr>
        <w:t>, skladno s ponudbo številka</w:t>
      </w:r>
      <w:r w:rsidRPr="008363BB">
        <w:rPr>
          <w:rFonts w:ascii="Calibri Light" w:hAnsi="Calibri Light" w:cs="Calibri Light"/>
          <w:color w:val="000000" w:themeColor="text1"/>
          <w:sz w:val="22"/>
          <w:szCs w:val="22"/>
        </w:rPr>
        <w:t xml:space="preserve">_______________. </w:t>
      </w:r>
    </w:p>
    <w:p w:rsidR="00D605D7" w:rsidRPr="008363BB" w:rsidRDefault="00D605D7" w:rsidP="00D605D7">
      <w:pPr>
        <w:jc w:val="both"/>
        <w:rPr>
          <w:rFonts w:ascii="Calibri Light" w:hAnsi="Calibri Light" w:cs="Calibri Light"/>
          <w:color w:val="000000" w:themeColor="text1"/>
          <w:sz w:val="22"/>
          <w:szCs w:val="22"/>
        </w:rPr>
      </w:pPr>
    </w:p>
    <w:tbl>
      <w:tblPr>
        <w:tblW w:w="9371" w:type="dxa"/>
        <w:tblInd w:w="55" w:type="dxa"/>
        <w:tblCellMar>
          <w:left w:w="70" w:type="dxa"/>
          <w:right w:w="70" w:type="dxa"/>
        </w:tblCellMar>
        <w:tblLook w:val="0000" w:firstRow="0" w:lastRow="0" w:firstColumn="0" w:lastColumn="0" w:noHBand="0" w:noVBand="0"/>
      </w:tblPr>
      <w:tblGrid>
        <w:gridCol w:w="2283"/>
        <w:gridCol w:w="1701"/>
        <w:gridCol w:w="1560"/>
        <w:gridCol w:w="1701"/>
        <w:gridCol w:w="2126"/>
      </w:tblGrid>
      <w:tr w:rsidR="00D605D7" w:rsidRPr="008363BB" w:rsidTr="00D704FA">
        <w:trPr>
          <w:trHeight w:val="1097"/>
        </w:trPr>
        <w:tc>
          <w:tcPr>
            <w:tcW w:w="2283" w:type="dxa"/>
            <w:tcBorders>
              <w:top w:val="single" w:sz="8" w:space="0" w:color="auto"/>
              <w:left w:val="single" w:sz="8" w:space="0" w:color="auto"/>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 xml:space="preserve">OPIS </w:t>
            </w:r>
          </w:p>
        </w:tc>
        <w:tc>
          <w:tcPr>
            <w:tcW w:w="1701" w:type="dxa"/>
            <w:tcBorders>
              <w:top w:val="single" w:sz="8" w:space="0" w:color="auto"/>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cena brez DDV</w:t>
            </w:r>
          </w:p>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za eno naklado(1</w:t>
            </w:r>
            <w:r>
              <w:rPr>
                <w:rFonts w:ascii="Calibri Light" w:hAnsi="Calibri Light" w:cs="Calibri Light"/>
                <w:b/>
                <w:color w:val="000000" w:themeColor="text1"/>
                <w:sz w:val="22"/>
                <w:szCs w:val="22"/>
              </w:rPr>
              <w:t>9</w:t>
            </w:r>
            <w:r w:rsidRPr="008363BB">
              <w:rPr>
                <w:rFonts w:ascii="Calibri Light" w:hAnsi="Calibri Light" w:cs="Calibri Light"/>
                <w:b/>
                <w:color w:val="000000" w:themeColor="text1"/>
                <w:sz w:val="22"/>
                <w:szCs w:val="22"/>
              </w:rPr>
              <w:t>00 izvodov)</w:t>
            </w:r>
          </w:p>
        </w:tc>
        <w:tc>
          <w:tcPr>
            <w:tcW w:w="1560" w:type="dxa"/>
            <w:tcBorders>
              <w:top w:val="single" w:sz="8" w:space="0" w:color="auto"/>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stopnja in vrednost DDV</w:t>
            </w:r>
          </w:p>
        </w:tc>
        <w:tc>
          <w:tcPr>
            <w:tcW w:w="1701" w:type="dxa"/>
            <w:tcBorders>
              <w:top w:val="single" w:sz="8" w:space="0" w:color="auto"/>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cena z DDV za eno naklado</w:t>
            </w:r>
          </w:p>
          <w:p w:rsidR="00D605D7" w:rsidRPr="008363BB" w:rsidRDefault="00D605D7" w:rsidP="00D704FA">
            <w:pP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(1</w:t>
            </w:r>
            <w:r>
              <w:rPr>
                <w:rFonts w:ascii="Calibri Light" w:hAnsi="Calibri Light" w:cs="Calibri Light"/>
                <w:b/>
                <w:color w:val="000000" w:themeColor="text1"/>
                <w:sz w:val="22"/>
                <w:szCs w:val="22"/>
              </w:rPr>
              <w:t>9</w:t>
            </w:r>
            <w:r w:rsidRPr="008363BB">
              <w:rPr>
                <w:rFonts w:ascii="Calibri Light" w:hAnsi="Calibri Light" w:cs="Calibri Light"/>
                <w:b/>
                <w:color w:val="000000" w:themeColor="text1"/>
                <w:sz w:val="22"/>
                <w:szCs w:val="22"/>
              </w:rPr>
              <w:t>00 izvodov)</w:t>
            </w:r>
          </w:p>
        </w:tc>
        <w:tc>
          <w:tcPr>
            <w:tcW w:w="2126" w:type="dxa"/>
            <w:tcBorders>
              <w:top w:val="single" w:sz="8" w:space="0" w:color="auto"/>
              <w:left w:val="nil"/>
              <w:bottom w:val="single" w:sz="4" w:space="0" w:color="auto"/>
              <w:right w:val="single" w:sz="8" w:space="0" w:color="auto"/>
            </w:tcBorders>
            <w:shd w:val="clear" w:color="auto" w:fill="auto"/>
            <w:noWrap/>
            <w:vAlign w:val="bottom"/>
          </w:tcPr>
          <w:p w:rsidR="00D605D7" w:rsidRPr="008363BB" w:rsidRDefault="00D605D7" w:rsidP="00D704FA">
            <w:pPr>
              <w:jc w:val="both"/>
              <w:rPr>
                <w:rFonts w:ascii="Calibri Light" w:hAnsi="Calibri Light" w:cs="Calibri Light"/>
                <w:b/>
                <w:color w:val="000000" w:themeColor="text1"/>
                <w:sz w:val="22"/>
                <w:szCs w:val="22"/>
                <w:highlight w:val="yellow"/>
              </w:rPr>
            </w:pPr>
            <w:r w:rsidRPr="008363BB">
              <w:rPr>
                <w:rFonts w:ascii="Calibri Light" w:hAnsi="Calibri Light" w:cs="Calibri Light"/>
                <w:b/>
                <w:color w:val="000000" w:themeColor="text1"/>
                <w:sz w:val="22"/>
                <w:szCs w:val="22"/>
              </w:rPr>
              <w:t xml:space="preserve">cena z DDV za </w:t>
            </w:r>
            <w:r>
              <w:rPr>
                <w:rFonts w:ascii="Calibri Light" w:hAnsi="Calibri Light" w:cs="Calibri Light"/>
                <w:b/>
                <w:color w:val="000000" w:themeColor="text1"/>
                <w:sz w:val="22"/>
                <w:szCs w:val="22"/>
              </w:rPr>
              <w:t>10</w:t>
            </w:r>
            <w:r w:rsidRPr="008363BB">
              <w:rPr>
                <w:rFonts w:ascii="Calibri Light" w:hAnsi="Calibri Light" w:cs="Calibri Light"/>
                <w:b/>
                <w:color w:val="000000" w:themeColor="text1"/>
                <w:sz w:val="22"/>
                <w:szCs w:val="22"/>
              </w:rPr>
              <w:t xml:space="preserve"> naklad letno</w:t>
            </w:r>
          </w:p>
        </w:tc>
      </w:tr>
      <w:tr w:rsidR="00D605D7" w:rsidRPr="008363BB" w:rsidTr="00D704FA">
        <w:trPr>
          <w:trHeight w:val="255"/>
        </w:trPr>
        <w:tc>
          <w:tcPr>
            <w:tcW w:w="2283" w:type="dxa"/>
            <w:tcBorders>
              <w:top w:val="nil"/>
              <w:left w:val="single" w:sz="8" w:space="0" w:color="auto"/>
              <w:bottom w:val="single" w:sz="4" w:space="0" w:color="auto"/>
              <w:right w:val="single" w:sz="4" w:space="0" w:color="auto"/>
            </w:tcBorders>
            <w:shd w:val="clear" w:color="auto" w:fill="auto"/>
            <w:noWrap/>
            <w:vAlign w:val="bottom"/>
          </w:tcPr>
          <w:p w:rsidR="00D605D7" w:rsidRPr="008363BB" w:rsidRDefault="00D605D7" w:rsidP="00D704FA">
            <w:pPr>
              <w:jc w:val="both"/>
              <w:rPr>
                <w:rFonts w:ascii="Calibri Light" w:hAnsi="Calibri Light" w:cs="Calibri Light"/>
                <w:bCs/>
                <w:iCs/>
                <w:noProof/>
                <w:color w:val="000000" w:themeColor="text1"/>
                <w:sz w:val="22"/>
                <w:szCs w:val="22"/>
              </w:rPr>
            </w:pPr>
            <w:r w:rsidRPr="008363BB">
              <w:rPr>
                <w:rStyle w:val="pogodba1"/>
                <w:rFonts w:ascii="Calibri Light" w:hAnsi="Calibri Light" w:cs="Calibri Light"/>
                <w:noProof/>
                <w:color w:val="000000" w:themeColor="text1"/>
                <w:sz w:val="22"/>
                <w:szCs w:val="22"/>
              </w:rPr>
              <w:t>1. tehnično urejanje in obdelava fotografij, grafov, risb, skic, ipd.</w:t>
            </w:r>
          </w:p>
        </w:tc>
        <w:tc>
          <w:tcPr>
            <w:tcW w:w="1701"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2126" w:type="dxa"/>
            <w:tcBorders>
              <w:top w:val="nil"/>
              <w:left w:val="nil"/>
              <w:bottom w:val="single" w:sz="4" w:space="0" w:color="auto"/>
              <w:right w:val="single" w:sz="8"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r>
      <w:tr w:rsidR="00D605D7" w:rsidRPr="008363BB" w:rsidTr="00D704FA">
        <w:trPr>
          <w:trHeight w:val="255"/>
        </w:trPr>
        <w:tc>
          <w:tcPr>
            <w:tcW w:w="2283" w:type="dxa"/>
            <w:tcBorders>
              <w:top w:val="nil"/>
              <w:left w:val="single" w:sz="8" w:space="0" w:color="auto"/>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Style w:val="pogodba1"/>
                <w:rFonts w:ascii="Calibri Light" w:hAnsi="Calibri Light" w:cs="Calibri Light"/>
                <w:noProof/>
                <w:color w:val="000000" w:themeColor="text1"/>
                <w:sz w:val="22"/>
                <w:szCs w:val="22"/>
              </w:rPr>
              <w:t>2. oblikovanje  in elektronski prelom</w:t>
            </w:r>
            <w:r w:rsidRPr="008363BB">
              <w:rPr>
                <w:rFonts w:ascii="Calibri Light" w:hAnsi="Calibri Light" w:cs="Calibri Light"/>
                <w:color w:val="000000" w:themeColor="text1"/>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2126" w:type="dxa"/>
            <w:tcBorders>
              <w:top w:val="nil"/>
              <w:left w:val="nil"/>
              <w:bottom w:val="single" w:sz="4" w:space="0" w:color="auto"/>
              <w:right w:val="single" w:sz="8"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r>
      <w:tr w:rsidR="00D605D7" w:rsidRPr="008363BB" w:rsidTr="00D704FA">
        <w:trPr>
          <w:trHeight w:val="255"/>
        </w:trPr>
        <w:tc>
          <w:tcPr>
            <w:tcW w:w="2283" w:type="dxa"/>
            <w:tcBorders>
              <w:top w:val="nil"/>
              <w:left w:val="single" w:sz="8" w:space="0" w:color="auto"/>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3. </w:t>
            </w:r>
            <w:r w:rsidRPr="008363BB">
              <w:rPr>
                <w:rStyle w:val="pogodba1"/>
                <w:rFonts w:ascii="Calibri Light" w:hAnsi="Calibri Light" w:cs="Calibri Light"/>
                <w:noProof/>
                <w:color w:val="000000" w:themeColor="text1"/>
                <w:sz w:val="22"/>
                <w:szCs w:val="22"/>
              </w:rPr>
              <w:t>priprava za tisk</w:t>
            </w:r>
          </w:p>
        </w:tc>
        <w:tc>
          <w:tcPr>
            <w:tcW w:w="1701"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2126" w:type="dxa"/>
            <w:tcBorders>
              <w:top w:val="nil"/>
              <w:left w:val="nil"/>
              <w:bottom w:val="single" w:sz="4" w:space="0" w:color="auto"/>
              <w:right w:val="single" w:sz="8"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r>
      <w:tr w:rsidR="00D605D7" w:rsidRPr="008363BB" w:rsidTr="00D704FA">
        <w:trPr>
          <w:trHeight w:val="255"/>
        </w:trPr>
        <w:tc>
          <w:tcPr>
            <w:tcW w:w="2283" w:type="dxa"/>
            <w:tcBorders>
              <w:top w:val="nil"/>
              <w:left w:val="single" w:sz="8" w:space="0" w:color="auto"/>
              <w:bottom w:val="single" w:sz="4" w:space="0" w:color="auto"/>
              <w:right w:val="single" w:sz="4" w:space="0" w:color="auto"/>
            </w:tcBorders>
            <w:shd w:val="clear" w:color="auto" w:fill="auto"/>
            <w:noWrap/>
            <w:vAlign w:val="bottom"/>
          </w:tcPr>
          <w:p w:rsidR="00D605D7" w:rsidRPr="008363BB" w:rsidRDefault="00D605D7" w:rsidP="00D704FA">
            <w:pPr>
              <w:tabs>
                <w:tab w:val="left" w:pos="-720"/>
              </w:tabs>
              <w:rPr>
                <w:rFonts w:ascii="Calibri Light" w:hAnsi="Calibri Light" w:cs="Calibri Light"/>
                <w:bCs/>
                <w:iCs/>
                <w:noProof/>
                <w:color w:val="000000" w:themeColor="text1"/>
                <w:sz w:val="22"/>
                <w:szCs w:val="22"/>
              </w:rPr>
            </w:pPr>
            <w:r w:rsidRPr="008363BB">
              <w:rPr>
                <w:rStyle w:val="pogodba1"/>
                <w:rFonts w:ascii="Calibri Light" w:hAnsi="Calibri Light" w:cs="Calibri Light"/>
                <w:noProof/>
                <w:color w:val="000000" w:themeColor="text1"/>
                <w:sz w:val="22"/>
                <w:szCs w:val="22"/>
              </w:rPr>
              <w:t>4. izdelava repro filmov</w:t>
            </w:r>
          </w:p>
        </w:tc>
        <w:tc>
          <w:tcPr>
            <w:tcW w:w="1701"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p>
        </w:tc>
        <w:tc>
          <w:tcPr>
            <w:tcW w:w="1701"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p>
        </w:tc>
        <w:tc>
          <w:tcPr>
            <w:tcW w:w="2126" w:type="dxa"/>
            <w:tcBorders>
              <w:top w:val="nil"/>
              <w:left w:val="nil"/>
              <w:bottom w:val="single" w:sz="4" w:space="0" w:color="auto"/>
              <w:right w:val="single" w:sz="8"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p>
        </w:tc>
      </w:tr>
      <w:tr w:rsidR="00D605D7" w:rsidRPr="008363BB" w:rsidTr="00D704FA">
        <w:trPr>
          <w:trHeight w:val="255"/>
        </w:trPr>
        <w:tc>
          <w:tcPr>
            <w:tcW w:w="2283" w:type="dxa"/>
            <w:tcBorders>
              <w:top w:val="nil"/>
              <w:left w:val="single" w:sz="8" w:space="0" w:color="auto"/>
              <w:bottom w:val="single" w:sz="4" w:space="0" w:color="auto"/>
              <w:right w:val="single" w:sz="4" w:space="0" w:color="auto"/>
            </w:tcBorders>
            <w:shd w:val="clear" w:color="auto" w:fill="auto"/>
            <w:noWrap/>
            <w:vAlign w:val="bottom"/>
          </w:tcPr>
          <w:p w:rsidR="00D605D7" w:rsidRPr="008363BB" w:rsidRDefault="00D605D7" w:rsidP="00D704FA">
            <w:pPr>
              <w:tabs>
                <w:tab w:val="left" w:pos="-720"/>
              </w:tabs>
              <w:rPr>
                <w:rFonts w:ascii="Calibri Light" w:hAnsi="Calibri Light" w:cs="Calibri Light"/>
                <w:bCs/>
                <w:iCs/>
                <w:noProof/>
                <w:color w:val="000000" w:themeColor="text1"/>
                <w:sz w:val="22"/>
                <w:szCs w:val="22"/>
              </w:rPr>
            </w:pPr>
            <w:r w:rsidRPr="008363BB">
              <w:rPr>
                <w:rStyle w:val="pogodba1"/>
                <w:rFonts w:ascii="Calibri Light" w:hAnsi="Calibri Light" w:cs="Calibri Light"/>
                <w:noProof/>
                <w:color w:val="000000" w:themeColor="text1"/>
                <w:sz w:val="22"/>
                <w:szCs w:val="22"/>
              </w:rPr>
              <w:t>5. tisk in dodelava glasila (razrez, zlaganje na format)</w:t>
            </w:r>
          </w:p>
        </w:tc>
        <w:tc>
          <w:tcPr>
            <w:tcW w:w="1701"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p>
        </w:tc>
        <w:tc>
          <w:tcPr>
            <w:tcW w:w="1560"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p>
        </w:tc>
        <w:tc>
          <w:tcPr>
            <w:tcW w:w="1701"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p>
        </w:tc>
        <w:tc>
          <w:tcPr>
            <w:tcW w:w="2126" w:type="dxa"/>
            <w:tcBorders>
              <w:top w:val="nil"/>
              <w:left w:val="nil"/>
              <w:bottom w:val="single" w:sz="4" w:space="0" w:color="auto"/>
              <w:right w:val="single" w:sz="8"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p>
        </w:tc>
      </w:tr>
      <w:tr w:rsidR="00D605D7" w:rsidRPr="008363BB" w:rsidTr="00D704FA">
        <w:trPr>
          <w:trHeight w:val="255"/>
        </w:trPr>
        <w:tc>
          <w:tcPr>
            <w:tcW w:w="2283" w:type="dxa"/>
            <w:tcBorders>
              <w:top w:val="nil"/>
              <w:left w:val="single" w:sz="8" w:space="0" w:color="auto"/>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 6. distribucija glasila </w:t>
            </w:r>
          </w:p>
        </w:tc>
        <w:tc>
          <w:tcPr>
            <w:tcW w:w="1701"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1701" w:type="dxa"/>
            <w:tcBorders>
              <w:top w:val="nil"/>
              <w:left w:val="nil"/>
              <w:bottom w:val="single" w:sz="4"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2126" w:type="dxa"/>
            <w:tcBorders>
              <w:top w:val="nil"/>
              <w:left w:val="nil"/>
              <w:bottom w:val="single" w:sz="4" w:space="0" w:color="auto"/>
              <w:right w:val="single" w:sz="8"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r>
      <w:tr w:rsidR="00D605D7" w:rsidRPr="008363BB" w:rsidTr="00D704FA">
        <w:trPr>
          <w:trHeight w:val="270"/>
        </w:trPr>
        <w:tc>
          <w:tcPr>
            <w:tcW w:w="2283" w:type="dxa"/>
            <w:tcBorders>
              <w:top w:val="single" w:sz="8" w:space="0" w:color="auto"/>
              <w:left w:val="single" w:sz="8" w:space="0" w:color="auto"/>
              <w:bottom w:val="single" w:sz="8"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b/>
                <w:bCs/>
                <w:color w:val="000000" w:themeColor="text1"/>
                <w:sz w:val="22"/>
                <w:szCs w:val="22"/>
              </w:rPr>
            </w:pPr>
            <w:r w:rsidRPr="008363BB">
              <w:rPr>
                <w:rFonts w:ascii="Calibri Light" w:hAnsi="Calibri Light" w:cs="Calibri Light"/>
                <w:b/>
                <w:bCs/>
                <w:color w:val="000000" w:themeColor="text1"/>
                <w:sz w:val="22"/>
                <w:szCs w:val="22"/>
              </w:rPr>
              <w:t>SKUPAJ</w:t>
            </w:r>
          </w:p>
        </w:tc>
        <w:tc>
          <w:tcPr>
            <w:tcW w:w="1701" w:type="dxa"/>
            <w:tcBorders>
              <w:top w:val="single" w:sz="8" w:space="0" w:color="auto"/>
              <w:left w:val="nil"/>
              <w:bottom w:val="single" w:sz="8"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1560" w:type="dxa"/>
            <w:tcBorders>
              <w:top w:val="single" w:sz="8" w:space="0" w:color="auto"/>
              <w:left w:val="nil"/>
              <w:bottom w:val="single" w:sz="8"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1701" w:type="dxa"/>
            <w:tcBorders>
              <w:top w:val="single" w:sz="8" w:space="0" w:color="auto"/>
              <w:left w:val="nil"/>
              <w:bottom w:val="single" w:sz="8"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c>
          <w:tcPr>
            <w:tcW w:w="2126" w:type="dxa"/>
            <w:tcBorders>
              <w:top w:val="single" w:sz="8" w:space="0" w:color="auto"/>
              <w:left w:val="nil"/>
              <w:bottom w:val="single" w:sz="8" w:space="0" w:color="auto"/>
              <w:right w:val="single" w:sz="8"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w:t>
            </w:r>
          </w:p>
        </w:tc>
      </w:tr>
      <w:tr w:rsidR="00D605D7" w:rsidRPr="008363BB" w:rsidTr="00D704FA">
        <w:trPr>
          <w:trHeight w:val="270"/>
        </w:trPr>
        <w:tc>
          <w:tcPr>
            <w:tcW w:w="2283" w:type="dxa"/>
            <w:tcBorders>
              <w:top w:val="single" w:sz="8" w:space="0" w:color="auto"/>
              <w:left w:val="single" w:sz="8" w:space="0" w:color="auto"/>
              <w:bottom w:val="single" w:sz="8"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b/>
                <w:bCs/>
                <w:color w:val="000000" w:themeColor="text1"/>
                <w:sz w:val="22"/>
                <w:szCs w:val="22"/>
              </w:rPr>
            </w:pPr>
          </w:p>
        </w:tc>
        <w:tc>
          <w:tcPr>
            <w:tcW w:w="1701" w:type="dxa"/>
            <w:tcBorders>
              <w:top w:val="single" w:sz="8" w:space="0" w:color="auto"/>
              <w:left w:val="nil"/>
              <w:bottom w:val="single" w:sz="8"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p>
        </w:tc>
        <w:tc>
          <w:tcPr>
            <w:tcW w:w="1560" w:type="dxa"/>
            <w:tcBorders>
              <w:top w:val="single" w:sz="8" w:space="0" w:color="auto"/>
              <w:left w:val="nil"/>
              <w:bottom w:val="single" w:sz="8"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p>
        </w:tc>
        <w:tc>
          <w:tcPr>
            <w:tcW w:w="1701" w:type="dxa"/>
            <w:tcBorders>
              <w:top w:val="single" w:sz="8" w:space="0" w:color="auto"/>
              <w:left w:val="nil"/>
              <w:bottom w:val="single" w:sz="8" w:space="0" w:color="auto"/>
              <w:right w:val="single" w:sz="4"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p>
        </w:tc>
        <w:tc>
          <w:tcPr>
            <w:tcW w:w="2126" w:type="dxa"/>
            <w:tcBorders>
              <w:top w:val="single" w:sz="8" w:space="0" w:color="auto"/>
              <w:left w:val="nil"/>
              <w:bottom w:val="single" w:sz="8" w:space="0" w:color="auto"/>
              <w:right w:val="single" w:sz="8" w:space="0" w:color="auto"/>
            </w:tcBorders>
            <w:shd w:val="clear" w:color="auto" w:fill="auto"/>
            <w:noWrap/>
            <w:vAlign w:val="bottom"/>
          </w:tcPr>
          <w:p w:rsidR="00D605D7" w:rsidRPr="008363BB" w:rsidRDefault="00D605D7" w:rsidP="00D704FA">
            <w:pPr>
              <w:rPr>
                <w:rFonts w:ascii="Calibri Light" w:hAnsi="Calibri Light" w:cs="Calibri Light"/>
                <w:color w:val="000000" w:themeColor="text1"/>
                <w:sz w:val="22"/>
                <w:szCs w:val="22"/>
              </w:rPr>
            </w:pPr>
          </w:p>
        </w:tc>
      </w:tr>
    </w:tbl>
    <w:p w:rsidR="00D605D7" w:rsidRPr="008363BB" w:rsidRDefault="00D605D7" w:rsidP="00D605D7">
      <w:pPr>
        <w:tabs>
          <w:tab w:val="left" w:pos="1969"/>
          <w:tab w:val="left" w:pos="3868"/>
          <w:tab w:val="left" w:pos="5767"/>
          <w:tab w:val="left" w:pos="7666"/>
          <w:tab w:val="left" w:pos="9565"/>
        </w:tabs>
        <w:rPr>
          <w:rFonts w:ascii="Calibri Light" w:hAnsi="Calibri Light" w:cs="Calibri Light"/>
          <w:color w:val="000000" w:themeColor="text1"/>
          <w:sz w:val="22"/>
          <w:szCs w:val="22"/>
        </w:rPr>
      </w:pPr>
    </w:p>
    <w:p w:rsidR="00D605D7" w:rsidRPr="008363BB" w:rsidRDefault="00D605D7" w:rsidP="00D605D7">
      <w:pPr>
        <w:tabs>
          <w:tab w:val="left" w:pos="1969"/>
          <w:tab w:val="left" w:pos="3868"/>
          <w:tab w:val="left" w:pos="5767"/>
          <w:tab w:val="left" w:pos="7666"/>
          <w:tab w:val="left" w:pos="9565"/>
        </w:tabs>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Cena za dodatno stran znaša ______________ brez DDV.</w:t>
      </w:r>
    </w:p>
    <w:p w:rsidR="00D605D7" w:rsidRPr="008363BB" w:rsidRDefault="00D605D7" w:rsidP="00D605D7">
      <w:pPr>
        <w:tabs>
          <w:tab w:val="left" w:pos="1969"/>
          <w:tab w:val="left" w:pos="3868"/>
          <w:tab w:val="left" w:pos="5767"/>
          <w:tab w:val="left" w:pos="7666"/>
          <w:tab w:val="left" w:pos="9565"/>
        </w:tabs>
        <w:rPr>
          <w:rFonts w:ascii="Calibri Light" w:hAnsi="Calibri Light" w:cs="Calibri Light"/>
          <w:color w:val="000000" w:themeColor="text1"/>
          <w:sz w:val="22"/>
          <w:szCs w:val="22"/>
        </w:rPr>
      </w:pPr>
    </w:p>
    <w:p w:rsidR="00D605D7" w:rsidRPr="008363BB" w:rsidRDefault="00D605D7" w:rsidP="00D605D7">
      <w:pPr>
        <w:jc w:val="both"/>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Izvajalec bo naročniku izstavil račun za opravljene storitve, glede na dejansko naročen in izveden obseg storitev, iz 1. člena te pogodbe do 5. v mesecu po izidu posamezne številke časopisa. </w:t>
      </w:r>
    </w:p>
    <w:p w:rsidR="00D605D7" w:rsidRPr="008363BB" w:rsidRDefault="00D605D7" w:rsidP="00D605D7">
      <w:pPr>
        <w:jc w:val="both"/>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Naročnik se obvezuje prejete pravilno izstavljene račune iz prejšnjega odstavka te pogodbe poravnati 30. dan po njihovem prejemu na transakcijski račun izvajalca, št. _________________, odprt pri _____________. </w:t>
      </w:r>
    </w:p>
    <w:p w:rsidR="00D605D7" w:rsidRPr="008363BB" w:rsidRDefault="00D605D7" w:rsidP="00D605D7">
      <w:pPr>
        <w:pStyle w:val="Brezrazmikov"/>
        <w:jc w:val="both"/>
        <w:rPr>
          <w:rFonts w:ascii="Calibri Light" w:eastAsia="Times New Roman" w:hAnsi="Calibri Light" w:cs="Calibri Light"/>
          <w:color w:val="000000" w:themeColor="text1"/>
          <w:lang w:val="sl-SI" w:eastAsia="sl-SI"/>
        </w:rPr>
      </w:pPr>
      <w:r w:rsidRPr="008363BB">
        <w:rPr>
          <w:rFonts w:ascii="Calibri Light" w:eastAsia="Times New Roman" w:hAnsi="Calibri Light" w:cs="Calibri Light"/>
          <w:color w:val="000000" w:themeColor="text1"/>
          <w:lang w:val="sl-SI" w:eastAsia="sl-SI"/>
        </w:rPr>
        <w:lastRenderedPageBreak/>
        <w:t xml:space="preserve">Izvajalec pooblašča naročnika, da na podlagi potrjenega računa za dela, ki jih je opravil podizvajalec iz 4. člena te pogodbe, le-te plača v roku 30. dan po prejemu računa na podizvajalčev transakcijski račun št. _________________________, odprt pri banki________________________.   </w:t>
      </w:r>
    </w:p>
    <w:p w:rsidR="00D605D7" w:rsidRPr="008363BB" w:rsidRDefault="00D605D7" w:rsidP="00D605D7">
      <w:pPr>
        <w:pStyle w:val="Brezrazmikov"/>
        <w:rPr>
          <w:rFonts w:ascii="Calibri Light" w:eastAsia="Times New Roman" w:hAnsi="Calibri Light" w:cs="Calibri Light"/>
          <w:color w:val="000000" w:themeColor="text1"/>
          <w:highlight w:val="yellow"/>
          <w:lang w:val="sl-SI" w:eastAsia="sl-SI"/>
        </w:rPr>
      </w:pPr>
    </w:p>
    <w:p w:rsidR="00D605D7" w:rsidRPr="008363BB" w:rsidRDefault="00D605D7" w:rsidP="00D605D7">
      <w:pPr>
        <w:pStyle w:val="Brezrazmikov"/>
        <w:jc w:val="both"/>
        <w:rPr>
          <w:rFonts w:ascii="Calibri Light" w:eastAsia="Times New Roman" w:hAnsi="Calibri Light" w:cs="Calibri Light"/>
          <w:color w:val="000000" w:themeColor="text1"/>
          <w:lang w:val="sl-SI" w:eastAsia="sl-SI"/>
        </w:rPr>
      </w:pPr>
      <w:r w:rsidRPr="008363BB">
        <w:rPr>
          <w:rFonts w:ascii="Calibri Light" w:eastAsia="Times New Roman" w:hAnsi="Calibri Light" w:cs="Calibri Light"/>
          <w:color w:val="000000" w:themeColor="text1"/>
          <w:lang w:val="sl-SI" w:eastAsia="sl-SI"/>
        </w:rPr>
        <w:t xml:space="preserve">Izvajalec je dolžan k računu priložiti račune podizvajalcev, ki jih je predhodno potrdil. </w:t>
      </w:r>
    </w:p>
    <w:p w:rsidR="00D605D7" w:rsidRPr="008363BB" w:rsidRDefault="00D605D7" w:rsidP="00D605D7">
      <w:pPr>
        <w:pStyle w:val="Brezrazmikov"/>
        <w:jc w:val="both"/>
        <w:rPr>
          <w:rFonts w:ascii="Calibri Light" w:eastAsia="Times New Roman" w:hAnsi="Calibri Light" w:cs="Calibri Light"/>
          <w:color w:val="000000" w:themeColor="text1"/>
          <w:lang w:val="sl-SI" w:eastAsia="sl-SI"/>
        </w:rPr>
      </w:pPr>
    </w:p>
    <w:p w:rsidR="00D605D7" w:rsidRPr="00E37F1F" w:rsidRDefault="00D605D7" w:rsidP="00D605D7">
      <w:pPr>
        <w:pStyle w:val="Brezrazmikov"/>
        <w:jc w:val="both"/>
        <w:rPr>
          <w:rFonts w:ascii="Calibri Light" w:eastAsia="Times New Roman" w:hAnsi="Calibri Light" w:cs="Calibri Light"/>
          <w:b/>
          <w:i/>
          <w:color w:val="000000" w:themeColor="text1"/>
          <w:lang w:val="sl-SI" w:eastAsia="sl-SI"/>
        </w:rPr>
      </w:pPr>
      <w:r w:rsidRPr="008363BB">
        <w:rPr>
          <w:rFonts w:ascii="Calibri Light" w:eastAsia="Times New Roman" w:hAnsi="Calibri Light" w:cs="Calibri Light"/>
          <w:b/>
          <w:i/>
          <w:color w:val="000000" w:themeColor="text1"/>
          <w:lang w:val="sl-SI" w:eastAsia="sl-SI"/>
        </w:rPr>
        <w:t>(OPOMBA: tretji in četrti odstavek bosta v končni pogodbi, če bo izvajalec pri izvedbi naročila sodeloval s podizvajalci.)</w:t>
      </w:r>
    </w:p>
    <w:p w:rsidR="00D605D7" w:rsidRPr="008363BB" w:rsidRDefault="00D605D7" w:rsidP="00D605D7">
      <w:pPr>
        <w:numPr>
          <w:ilvl w:val="0"/>
          <w:numId w:val="1"/>
        </w:numPr>
        <w:jc w:val="center"/>
        <w:rPr>
          <w:rFonts w:ascii="Calibri Light" w:hAnsi="Calibri Light" w:cs="Calibri Light"/>
          <w:b/>
          <w:color w:val="000000" w:themeColor="text1"/>
          <w:sz w:val="22"/>
          <w:szCs w:val="22"/>
        </w:rPr>
      </w:pPr>
      <w:r w:rsidRPr="008363BB">
        <w:rPr>
          <w:rFonts w:ascii="Calibri Light" w:hAnsi="Calibri Light" w:cs="Calibri Light"/>
          <w:b/>
          <w:color w:val="000000" w:themeColor="text1"/>
          <w:sz w:val="22"/>
          <w:szCs w:val="22"/>
        </w:rPr>
        <w:t>člen</w:t>
      </w:r>
    </w:p>
    <w:p w:rsidR="00D605D7" w:rsidRPr="008363BB" w:rsidRDefault="00D605D7" w:rsidP="00D605D7">
      <w:pPr>
        <w:pStyle w:val="Brezrazmikov"/>
        <w:rPr>
          <w:rFonts w:ascii="Calibri Light" w:eastAsia="Times New Roman" w:hAnsi="Calibri Light" w:cs="Calibri Light"/>
          <w:color w:val="000000" w:themeColor="text1"/>
          <w:lang w:val="sl-SI" w:eastAsia="sl-SI"/>
        </w:rPr>
      </w:pPr>
      <w:r w:rsidRPr="008363BB">
        <w:rPr>
          <w:rFonts w:ascii="Calibri Light" w:eastAsia="Times New Roman" w:hAnsi="Calibri Light" w:cs="Calibri Light"/>
          <w:color w:val="000000" w:themeColor="text1"/>
          <w:lang w:val="sl-SI" w:eastAsia="sl-SI"/>
        </w:rPr>
        <w:t xml:space="preserve">V primeru reklamacije storitve se plačilo zadrži do odprave reklamacije. </w:t>
      </w:r>
    </w:p>
    <w:p w:rsidR="00D605D7" w:rsidRDefault="00D605D7" w:rsidP="00D605D7">
      <w:pPr>
        <w:jc w:val="both"/>
        <w:rPr>
          <w:rFonts w:ascii="Calibri Light" w:hAnsi="Calibri Light" w:cs="Calibri Light"/>
          <w:color w:val="000000" w:themeColor="text1"/>
          <w:sz w:val="22"/>
          <w:szCs w:val="22"/>
        </w:rPr>
      </w:pPr>
    </w:p>
    <w:p w:rsidR="00D605D7" w:rsidRPr="008363BB" w:rsidRDefault="00D605D7" w:rsidP="00D605D7">
      <w:pPr>
        <w:jc w:val="both"/>
        <w:rPr>
          <w:rFonts w:ascii="Calibri Light" w:hAnsi="Calibri Light" w:cs="Calibri Light"/>
          <w:color w:val="000000" w:themeColor="text1"/>
          <w:sz w:val="22"/>
          <w:szCs w:val="22"/>
        </w:rPr>
      </w:pPr>
    </w:p>
    <w:p w:rsidR="00D605D7" w:rsidRPr="008363BB" w:rsidRDefault="00D605D7" w:rsidP="00D605D7">
      <w:pPr>
        <w:pStyle w:val="Brezrazmikov"/>
        <w:jc w:val="both"/>
        <w:rPr>
          <w:rFonts w:ascii="Calibri Light" w:eastAsia="Times New Roman" w:hAnsi="Calibri Light" w:cs="Calibri Light"/>
          <w:b/>
          <w:color w:val="000000" w:themeColor="text1"/>
          <w:lang w:eastAsia="sl-SI"/>
        </w:rPr>
      </w:pPr>
      <w:r w:rsidRPr="008363BB">
        <w:rPr>
          <w:rFonts w:ascii="Calibri Light" w:eastAsia="Times New Roman" w:hAnsi="Calibri Light" w:cs="Calibri Light"/>
          <w:b/>
          <w:color w:val="000000" w:themeColor="text1"/>
          <w:lang w:eastAsia="sl-SI"/>
        </w:rPr>
        <w:t>POGODBENA KAZEN</w:t>
      </w:r>
    </w:p>
    <w:p w:rsidR="00D605D7" w:rsidRPr="00D605D7" w:rsidRDefault="00D605D7" w:rsidP="00D605D7">
      <w:pPr>
        <w:pStyle w:val="Brezrazmikov"/>
        <w:widowControl/>
        <w:numPr>
          <w:ilvl w:val="0"/>
          <w:numId w:val="1"/>
        </w:numPr>
        <w:jc w:val="center"/>
        <w:rPr>
          <w:rFonts w:ascii="Calibri Light" w:eastAsia="Times New Roman" w:hAnsi="Calibri Light" w:cs="Calibri Light"/>
          <w:b/>
          <w:color w:val="000000" w:themeColor="text1"/>
          <w:lang w:val="sl-SI" w:eastAsia="sl-SI"/>
        </w:rPr>
      </w:pPr>
      <w:r w:rsidRPr="00D605D7">
        <w:rPr>
          <w:rFonts w:ascii="Calibri Light" w:eastAsia="Times New Roman" w:hAnsi="Calibri Light" w:cs="Calibri Light"/>
          <w:b/>
          <w:color w:val="000000" w:themeColor="text1"/>
          <w:lang w:val="sl-SI" w:eastAsia="sl-SI"/>
        </w:rPr>
        <w:t>člen</w:t>
      </w:r>
    </w:p>
    <w:p w:rsidR="00D605D7" w:rsidRPr="008363BB" w:rsidRDefault="00D605D7" w:rsidP="00D605D7">
      <w:pPr>
        <w:pStyle w:val="Naslov1"/>
        <w:spacing w:before="0" w:after="0"/>
        <w:jc w:val="both"/>
        <w:rPr>
          <w:rFonts w:ascii="Calibri Light" w:hAnsi="Calibri Light" w:cs="Calibri Light"/>
          <w:b w:val="0"/>
          <w:bCs w:val="0"/>
          <w:color w:val="000000" w:themeColor="text1"/>
          <w:sz w:val="22"/>
          <w:szCs w:val="22"/>
        </w:rPr>
      </w:pPr>
      <w:r w:rsidRPr="008363BB">
        <w:rPr>
          <w:rFonts w:ascii="Calibri Light" w:hAnsi="Calibri Light" w:cs="Calibri Light"/>
          <w:b w:val="0"/>
          <w:bCs w:val="0"/>
          <w:color w:val="000000" w:themeColor="text1"/>
          <w:sz w:val="22"/>
          <w:szCs w:val="22"/>
        </w:rPr>
        <w:t xml:space="preserve">Če se izvajalec po svoji krivdi pri izvedbi del ne drži dogovorjenih rokov, sme naročnik za vsak dan zamude zahtevati plačilo pogodbene kazni v višini 1,00 % od vrednosti posameznega naročila. </w:t>
      </w:r>
    </w:p>
    <w:p w:rsidR="00D605D7" w:rsidRPr="008363BB" w:rsidRDefault="00D605D7" w:rsidP="00D605D7">
      <w:pPr>
        <w:pStyle w:val="Telobesedila"/>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Izvajalec mora naročniku plačati pogodbeno kazen v višini 10% od vrednosti posameznega naročila za izvode dostavljene na Pošto </w:t>
      </w:r>
      <w:r>
        <w:rPr>
          <w:rFonts w:ascii="Calibri Light" w:hAnsi="Calibri Light" w:cs="Calibri Light"/>
          <w:color w:val="000000" w:themeColor="text1"/>
          <w:sz w:val="22"/>
          <w:szCs w:val="22"/>
        </w:rPr>
        <w:t>Slovenije</w:t>
      </w:r>
      <w:r w:rsidRPr="008363BB">
        <w:rPr>
          <w:rFonts w:ascii="Calibri Light" w:hAnsi="Calibri Light" w:cs="Calibri Light"/>
          <w:color w:val="000000" w:themeColor="text1"/>
          <w:sz w:val="22"/>
          <w:szCs w:val="22"/>
        </w:rPr>
        <w:t xml:space="preserve"> in Javni zavod Bogenšperk, v primeru slabe kakovosti (nepotiskane ali zmečkane strani, napačno ali slabo vezane pole, s tiskarsko  barvo zamazane ali zabrisane strani, slabo tiskane fotografije, ipd.) in premajhne količine natiskanih oziroma izdanih izvodov glasila.</w:t>
      </w:r>
    </w:p>
    <w:p w:rsidR="00D605D7" w:rsidRPr="008363BB" w:rsidRDefault="00D605D7" w:rsidP="00D605D7">
      <w:pPr>
        <w:pStyle w:val="Naslov1"/>
        <w:spacing w:before="0" w:after="0"/>
        <w:jc w:val="both"/>
        <w:rPr>
          <w:rFonts w:ascii="Calibri Light" w:hAnsi="Calibri Light" w:cs="Calibri Light"/>
          <w:b w:val="0"/>
          <w:bCs w:val="0"/>
          <w:color w:val="000000" w:themeColor="text1"/>
          <w:sz w:val="22"/>
          <w:szCs w:val="22"/>
        </w:rPr>
      </w:pPr>
      <w:r w:rsidRPr="008363BB">
        <w:rPr>
          <w:rFonts w:ascii="Calibri Light" w:hAnsi="Calibri Light" w:cs="Calibri Light"/>
          <w:b w:val="0"/>
          <w:bCs w:val="0"/>
          <w:color w:val="000000" w:themeColor="text1"/>
          <w:sz w:val="22"/>
          <w:szCs w:val="22"/>
        </w:rPr>
        <w:t xml:space="preserve">Višina pogodbene kazni iz prejšnjih dveh odstavkov je omejena na 10% skupne pogodbene vrednosti naročila z davkom na dodano vrednost. </w:t>
      </w:r>
    </w:p>
    <w:p w:rsidR="00D605D7" w:rsidRPr="008363BB" w:rsidRDefault="00D605D7" w:rsidP="00D605D7">
      <w:pPr>
        <w:pStyle w:val="Naslov1"/>
        <w:spacing w:before="0" w:after="0"/>
        <w:jc w:val="both"/>
        <w:rPr>
          <w:rFonts w:ascii="Calibri Light" w:hAnsi="Calibri Light" w:cs="Calibri Light"/>
          <w:b w:val="0"/>
          <w:bCs w:val="0"/>
          <w:color w:val="000000" w:themeColor="text1"/>
          <w:sz w:val="22"/>
          <w:szCs w:val="22"/>
        </w:rPr>
      </w:pPr>
      <w:r w:rsidRPr="008363BB">
        <w:rPr>
          <w:rFonts w:ascii="Calibri Light" w:hAnsi="Calibri Light" w:cs="Calibri Light"/>
          <w:b w:val="0"/>
          <w:bCs w:val="0"/>
          <w:color w:val="000000" w:themeColor="text1"/>
          <w:sz w:val="22"/>
          <w:szCs w:val="22"/>
        </w:rPr>
        <w:t xml:space="preserve">Če naročniku v primeru iz prvega in drugega odstavka tega člena z izvedbo posameznega naročila nastane škoda, ki presega vrednost pogodbene kazni, ima naročnik pravico do povrnitve vse škode nad zneskom pogodbene kazni. </w:t>
      </w:r>
    </w:p>
    <w:p w:rsidR="00D605D7" w:rsidRPr="008363BB" w:rsidRDefault="00D605D7" w:rsidP="00D605D7">
      <w:pPr>
        <w:jc w:val="both"/>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Povračilo tako nastale škode bo naročnik uveljavljal po splošnih načelih odškodninske odgovornosti, neodvisno od uveljavljanja pogodbene kazni.</w:t>
      </w:r>
    </w:p>
    <w:p w:rsidR="00D605D7" w:rsidRPr="008363BB" w:rsidRDefault="00D605D7" w:rsidP="00D605D7">
      <w:pPr>
        <w:pStyle w:val="Brezrazmikov"/>
        <w:jc w:val="both"/>
        <w:rPr>
          <w:rFonts w:ascii="Calibri Light" w:eastAsia="Times New Roman" w:hAnsi="Calibri Light" w:cs="Calibri Light"/>
          <w:color w:val="000000" w:themeColor="text1"/>
          <w:lang w:val="sl-SI" w:eastAsia="sl-SI"/>
        </w:rPr>
      </w:pPr>
      <w:r w:rsidRPr="008363BB">
        <w:rPr>
          <w:rFonts w:ascii="Calibri Light" w:eastAsia="Times New Roman" w:hAnsi="Calibri Light" w:cs="Calibri Light"/>
          <w:color w:val="000000" w:themeColor="text1"/>
          <w:lang w:val="sl-SI" w:eastAsia="sl-SI"/>
        </w:rPr>
        <w:t xml:space="preserve">Izvajalec mora reklamirane izvode dostavljene na Javni zavod Bogenšperk zamenjati z novimi najkasneje v roku treh dni, od dneva podane reklamacije s strani naročnika.  </w:t>
      </w:r>
    </w:p>
    <w:p w:rsidR="00D605D7" w:rsidRPr="008363BB" w:rsidRDefault="00D605D7" w:rsidP="00D605D7">
      <w:pPr>
        <w:pStyle w:val="Brezrazmikov"/>
        <w:jc w:val="both"/>
        <w:rPr>
          <w:rFonts w:ascii="Calibri Light" w:eastAsia="Times New Roman" w:hAnsi="Calibri Light" w:cs="Calibri Light"/>
          <w:color w:val="000000" w:themeColor="text1"/>
          <w:lang w:val="sl-SI" w:eastAsia="sl-SI"/>
        </w:rPr>
      </w:pPr>
      <w:r w:rsidRPr="008363BB">
        <w:rPr>
          <w:rFonts w:ascii="Calibri Light" w:eastAsia="Times New Roman" w:hAnsi="Calibri Light" w:cs="Calibri Light"/>
          <w:color w:val="000000" w:themeColor="text1"/>
          <w:lang w:val="sl-SI" w:eastAsia="sl-SI"/>
        </w:rPr>
        <w:t xml:space="preserve">Reklamacijo mora naročnik izvajalcu posredovati v roku treh dni od prevzema glasila. </w:t>
      </w:r>
    </w:p>
    <w:p w:rsidR="00D605D7" w:rsidRPr="008363BB" w:rsidRDefault="00D605D7" w:rsidP="00D605D7">
      <w:pPr>
        <w:rPr>
          <w:rFonts w:ascii="Calibri Light" w:hAnsi="Calibri Light" w:cs="Calibri Light"/>
          <w:b/>
          <w:color w:val="000000" w:themeColor="text1"/>
          <w:sz w:val="22"/>
          <w:szCs w:val="22"/>
        </w:rPr>
      </w:pPr>
    </w:p>
    <w:p w:rsidR="00D605D7" w:rsidRPr="008363BB" w:rsidRDefault="00D605D7" w:rsidP="00D605D7">
      <w:pPr>
        <w:jc w:val="both"/>
        <w:rPr>
          <w:rFonts w:ascii="Calibri Light" w:hAnsi="Calibri Light" w:cs="Calibri Light"/>
          <w:color w:val="000000" w:themeColor="text1"/>
          <w:sz w:val="22"/>
          <w:szCs w:val="22"/>
        </w:rPr>
      </w:pPr>
    </w:p>
    <w:p w:rsidR="00D605D7" w:rsidRPr="002B3C41" w:rsidRDefault="00D605D7" w:rsidP="00D605D7">
      <w:pPr>
        <w:jc w:val="center"/>
        <w:rPr>
          <w:rFonts w:ascii="Calibri Light" w:hAnsi="Calibri Light" w:cs="Calibri Light"/>
          <w:sz w:val="22"/>
          <w:szCs w:val="22"/>
        </w:rPr>
      </w:pPr>
      <w:r>
        <w:rPr>
          <w:rFonts w:ascii="Calibri Light" w:hAnsi="Calibri Light" w:cs="Calibri Light"/>
          <w:b/>
          <w:sz w:val="22"/>
          <w:szCs w:val="22"/>
        </w:rPr>
        <w:t>10</w:t>
      </w:r>
      <w:r w:rsidRPr="002B3C41">
        <w:rPr>
          <w:rFonts w:ascii="Calibri Light" w:hAnsi="Calibri Light" w:cs="Calibri Light"/>
          <w:b/>
          <w:sz w:val="22"/>
          <w:szCs w:val="22"/>
        </w:rPr>
        <w:t>.</w:t>
      </w:r>
      <w:r w:rsidRPr="002B3C41">
        <w:rPr>
          <w:rFonts w:ascii="Calibri Light" w:hAnsi="Calibri Light" w:cs="Calibri Light"/>
          <w:sz w:val="22"/>
          <w:szCs w:val="22"/>
        </w:rPr>
        <w:t xml:space="preserve"> </w:t>
      </w:r>
      <w:r w:rsidRPr="002B3C41">
        <w:rPr>
          <w:rFonts w:ascii="Calibri Light" w:hAnsi="Calibri Light" w:cs="Calibri Light"/>
          <w:b/>
          <w:sz w:val="22"/>
          <w:szCs w:val="22"/>
        </w:rPr>
        <w:t>člen</w:t>
      </w:r>
    </w:p>
    <w:p w:rsidR="00D605D7" w:rsidRPr="002B3C41" w:rsidRDefault="00D605D7" w:rsidP="00D605D7">
      <w:pPr>
        <w:jc w:val="both"/>
        <w:rPr>
          <w:rFonts w:ascii="Calibri Light" w:hAnsi="Calibri Light" w:cs="Calibri Light"/>
          <w:sz w:val="22"/>
          <w:szCs w:val="22"/>
        </w:rPr>
      </w:pPr>
      <w:r w:rsidRPr="002B3C41">
        <w:rPr>
          <w:rFonts w:ascii="Calibri Light" w:hAnsi="Calibri Light" w:cs="Calibri Light"/>
          <w:sz w:val="22"/>
          <w:szCs w:val="22"/>
        </w:rPr>
        <w:t xml:space="preserve">Izvajalec se zaveže, da bo delo opravljal v skladu z veljavnimi predpisi in s skrbnostjo strokovnjaka ter da bo delo opravljeno v roki, ki so določeni tako da bo zagotovljeno nemoteno poslovanje </w:t>
      </w:r>
      <w:r>
        <w:rPr>
          <w:rFonts w:ascii="Calibri Light" w:hAnsi="Calibri Light" w:cs="Calibri Light"/>
          <w:sz w:val="22"/>
          <w:szCs w:val="22"/>
        </w:rPr>
        <w:t>zavoda</w:t>
      </w:r>
      <w:r w:rsidRPr="002B3C41">
        <w:rPr>
          <w:rFonts w:ascii="Calibri Light" w:hAnsi="Calibri Light" w:cs="Calibri Light"/>
          <w:sz w:val="22"/>
          <w:szCs w:val="22"/>
        </w:rPr>
        <w:t>. Izvajalec je dolžan pokriti vse stroške in vso škodo, ki bi nastala zaradi zamud z njegovim delom ali nestrokovnosti.</w:t>
      </w:r>
    </w:p>
    <w:p w:rsidR="00D605D7" w:rsidRPr="002B3C41" w:rsidRDefault="00D605D7" w:rsidP="00D605D7">
      <w:pPr>
        <w:jc w:val="both"/>
        <w:rPr>
          <w:rFonts w:ascii="Calibri Light" w:hAnsi="Calibri Light" w:cs="Calibri Light"/>
          <w:sz w:val="22"/>
          <w:szCs w:val="22"/>
        </w:rPr>
      </w:pPr>
      <w:r w:rsidRPr="002B3C41">
        <w:rPr>
          <w:rFonts w:ascii="Calibri Light" w:hAnsi="Calibri Light" w:cs="Calibri Light"/>
          <w:sz w:val="22"/>
          <w:szCs w:val="22"/>
        </w:rPr>
        <w:t>Naročnik se obvezuje, da bo omogočil izvajalcu zakonito in pravočasno opravljanje storitev. Predvsem mora naročnik pravočasno, popolno in v skladu s dejanskim stanjem, posredovati vse listine in podatke, ki jih izvajalec potrebuje za opravo storitev po tej pogodbi.</w:t>
      </w:r>
    </w:p>
    <w:p w:rsidR="00D605D7" w:rsidRPr="002B3C41" w:rsidRDefault="00D605D7" w:rsidP="00D605D7">
      <w:pPr>
        <w:jc w:val="both"/>
        <w:rPr>
          <w:rFonts w:ascii="Calibri Light" w:hAnsi="Calibri Light" w:cs="Calibri Light"/>
          <w:sz w:val="22"/>
          <w:szCs w:val="22"/>
        </w:rPr>
      </w:pPr>
      <w:r w:rsidRPr="002B3C41">
        <w:rPr>
          <w:rFonts w:ascii="Calibri Light" w:hAnsi="Calibri Light" w:cs="Calibri Light"/>
          <w:sz w:val="22"/>
          <w:szCs w:val="22"/>
        </w:rPr>
        <w:t xml:space="preserve">Naročnik se obvezuje takoj obvestiti izvajalca o spremembah iz svoje poslovne sfere, ki lahko vplivajo na opravo storitev po tej pogodbi. </w:t>
      </w:r>
    </w:p>
    <w:p w:rsidR="00D605D7" w:rsidRPr="002B3C41" w:rsidRDefault="00D605D7" w:rsidP="00D605D7">
      <w:pPr>
        <w:jc w:val="both"/>
        <w:rPr>
          <w:rFonts w:ascii="Calibri Light" w:hAnsi="Calibri Light" w:cs="Calibri Light"/>
          <w:sz w:val="22"/>
          <w:szCs w:val="22"/>
        </w:rPr>
      </w:pPr>
    </w:p>
    <w:p w:rsidR="00D605D7" w:rsidRPr="002B3C41" w:rsidRDefault="00D605D7" w:rsidP="00D605D7">
      <w:pPr>
        <w:jc w:val="center"/>
        <w:rPr>
          <w:rFonts w:ascii="Calibri Light" w:hAnsi="Calibri Light" w:cs="Calibri Light"/>
          <w:sz w:val="22"/>
          <w:szCs w:val="22"/>
        </w:rPr>
      </w:pPr>
      <w:r>
        <w:rPr>
          <w:rFonts w:ascii="Calibri Light" w:hAnsi="Calibri Light" w:cs="Calibri Light"/>
          <w:b/>
          <w:sz w:val="22"/>
          <w:szCs w:val="22"/>
        </w:rPr>
        <w:t>11</w:t>
      </w:r>
      <w:r w:rsidRPr="002B3C41">
        <w:rPr>
          <w:rFonts w:ascii="Calibri Light" w:hAnsi="Calibri Light" w:cs="Calibri Light"/>
          <w:b/>
          <w:sz w:val="22"/>
          <w:szCs w:val="22"/>
        </w:rPr>
        <w:t>.</w:t>
      </w:r>
      <w:r w:rsidRPr="002B3C41">
        <w:rPr>
          <w:rFonts w:ascii="Calibri Light" w:hAnsi="Calibri Light" w:cs="Calibri Light"/>
          <w:sz w:val="22"/>
          <w:szCs w:val="22"/>
        </w:rPr>
        <w:t xml:space="preserve"> </w:t>
      </w:r>
      <w:r w:rsidRPr="002B3C41">
        <w:rPr>
          <w:rFonts w:ascii="Calibri Light" w:hAnsi="Calibri Light" w:cs="Calibri Light"/>
          <w:b/>
          <w:sz w:val="22"/>
          <w:szCs w:val="22"/>
        </w:rPr>
        <w:t>člen</w:t>
      </w:r>
    </w:p>
    <w:p w:rsidR="00D605D7" w:rsidRPr="002B3C41" w:rsidRDefault="00D605D7" w:rsidP="00D605D7">
      <w:pPr>
        <w:jc w:val="both"/>
        <w:rPr>
          <w:rFonts w:ascii="Calibri Light" w:hAnsi="Calibri Light" w:cs="Calibri Light"/>
          <w:sz w:val="22"/>
          <w:szCs w:val="22"/>
        </w:rPr>
      </w:pPr>
      <w:r w:rsidRPr="002B3C41">
        <w:rPr>
          <w:rFonts w:ascii="Calibri Light" w:hAnsi="Calibri Light" w:cs="Calibri Light"/>
          <w:sz w:val="22"/>
          <w:szCs w:val="22"/>
        </w:rPr>
        <w:t>Izvajalec se zaveže ob sklenitvi te pogodbe kot jamstvo za dobro izvedbo pogodbenih obveznosti naročniku predložiti bianco menico z menično izjavo (brez protesta) v višini 10% pogodbene vrednosti z DDV vnovčljivo na prvi poziv in brez omejitev, z veljavnostjo ves čas trajanja pogodbe in še najmanj 30 dni po prenehanju veljavnosti pogodbe, s katero bo jamčil, da bo na prvi poziv plačal naročniku dogovorjeno vrednost za primere, ki so navedeni v naslednjem odstavku.</w:t>
      </w:r>
    </w:p>
    <w:p w:rsidR="00D605D7" w:rsidRPr="002B3C41" w:rsidRDefault="00D605D7" w:rsidP="00D605D7">
      <w:pPr>
        <w:jc w:val="both"/>
        <w:rPr>
          <w:rFonts w:ascii="Calibri Light" w:hAnsi="Calibri Light" w:cs="Calibri Light"/>
          <w:sz w:val="22"/>
          <w:szCs w:val="22"/>
        </w:rPr>
      </w:pPr>
      <w:r w:rsidRPr="002B3C41">
        <w:rPr>
          <w:rFonts w:ascii="Calibri Light" w:hAnsi="Calibri Light" w:cs="Calibri Light"/>
          <w:sz w:val="22"/>
          <w:szCs w:val="22"/>
        </w:rPr>
        <w:t>Naročnik zavarovanje za dobro izvedbo pogodbenih obveznosti unovči v primeru:</w:t>
      </w:r>
    </w:p>
    <w:p w:rsidR="00D605D7" w:rsidRPr="002B3C41" w:rsidRDefault="00D605D7" w:rsidP="00D605D7">
      <w:pPr>
        <w:pStyle w:val="Odstavekseznama"/>
        <w:numPr>
          <w:ilvl w:val="0"/>
          <w:numId w:val="6"/>
        </w:numPr>
        <w:spacing w:after="0" w:line="240" w:lineRule="auto"/>
        <w:jc w:val="both"/>
        <w:rPr>
          <w:rFonts w:ascii="Calibri Light" w:hAnsi="Calibri Light" w:cs="Calibri Light"/>
        </w:rPr>
      </w:pPr>
      <w:r w:rsidRPr="002B3C41">
        <w:rPr>
          <w:rFonts w:ascii="Calibri Light" w:hAnsi="Calibri Light" w:cs="Calibri Light"/>
        </w:rPr>
        <w:t>če izbrani ponudnik ne bo pričel izvajati svojih pogodbenih obveznosti v skladu z določili pogodbe ali</w:t>
      </w:r>
    </w:p>
    <w:p w:rsidR="00D605D7" w:rsidRPr="002B3C41" w:rsidRDefault="00D605D7" w:rsidP="00D605D7">
      <w:pPr>
        <w:pStyle w:val="Odstavekseznama"/>
        <w:numPr>
          <w:ilvl w:val="0"/>
          <w:numId w:val="6"/>
        </w:numPr>
        <w:spacing w:after="0" w:line="240" w:lineRule="auto"/>
        <w:jc w:val="both"/>
        <w:rPr>
          <w:rFonts w:ascii="Calibri Light" w:hAnsi="Calibri Light" w:cs="Calibri Light"/>
        </w:rPr>
      </w:pPr>
      <w:r w:rsidRPr="002B3C41">
        <w:rPr>
          <w:rFonts w:ascii="Calibri Light" w:hAnsi="Calibri Light" w:cs="Calibri Light"/>
        </w:rPr>
        <w:lastRenderedPageBreak/>
        <w:t>če izbrani ponudnik ne bo pravočasno in pravilno izpolnil svojih pogodbenih obveznosti v skladu z določili pogodbe ali</w:t>
      </w:r>
    </w:p>
    <w:p w:rsidR="00D605D7" w:rsidRPr="002B3C41" w:rsidRDefault="00D605D7" w:rsidP="00D605D7">
      <w:pPr>
        <w:pStyle w:val="Odstavekseznama"/>
        <w:numPr>
          <w:ilvl w:val="0"/>
          <w:numId w:val="6"/>
        </w:numPr>
        <w:spacing w:after="0" w:line="240" w:lineRule="auto"/>
        <w:jc w:val="both"/>
        <w:rPr>
          <w:rFonts w:ascii="Calibri Light" w:hAnsi="Calibri Light" w:cs="Calibri Light"/>
        </w:rPr>
      </w:pPr>
      <w:r w:rsidRPr="002B3C41">
        <w:rPr>
          <w:rFonts w:ascii="Calibri Light" w:hAnsi="Calibri Light" w:cs="Calibri Light"/>
        </w:rPr>
        <w:t>če se bo izkazalo, da izvajalec del v celoti ali delno ne opravlja v skladu s specifikacijami ali ponudbeno dokumentacijo,</w:t>
      </w:r>
    </w:p>
    <w:p w:rsidR="00D605D7" w:rsidRPr="002B3C41" w:rsidRDefault="00D605D7" w:rsidP="00D605D7">
      <w:pPr>
        <w:pStyle w:val="Odstavekseznama"/>
        <w:numPr>
          <w:ilvl w:val="0"/>
          <w:numId w:val="6"/>
        </w:numPr>
        <w:spacing w:after="0" w:line="240" w:lineRule="auto"/>
        <w:jc w:val="both"/>
        <w:rPr>
          <w:rFonts w:ascii="Calibri Light" w:hAnsi="Calibri Light" w:cs="Calibri Light"/>
        </w:rPr>
      </w:pPr>
      <w:r w:rsidRPr="002B3C41">
        <w:rPr>
          <w:rFonts w:ascii="Calibri Light" w:hAnsi="Calibri Light" w:cs="Calibri Light"/>
        </w:rPr>
        <w:t>če bo izbrani ponudnik prenehal izpolnjevati svojo pogodbene obveznosti v skladu z določili pogodbe,</w:t>
      </w:r>
    </w:p>
    <w:p w:rsidR="00D605D7" w:rsidRPr="002B3C41" w:rsidRDefault="00D605D7" w:rsidP="00D605D7">
      <w:pPr>
        <w:pStyle w:val="Odstavekseznama"/>
        <w:numPr>
          <w:ilvl w:val="0"/>
          <w:numId w:val="6"/>
        </w:numPr>
        <w:spacing w:after="0" w:line="240" w:lineRule="auto"/>
        <w:jc w:val="both"/>
        <w:rPr>
          <w:rFonts w:ascii="Calibri Light" w:hAnsi="Calibri Light" w:cs="Calibri Light"/>
        </w:rPr>
      </w:pPr>
      <w:r w:rsidRPr="002B3C41">
        <w:rPr>
          <w:rFonts w:ascii="Calibri Light" w:hAnsi="Calibri Light" w:cs="Calibri Light"/>
        </w:rPr>
        <w:t>če odstopi od pogodbe za izvedbo javnega naročila,</w:t>
      </w:r>
    </w:p>
    <w:p w:rsidR="00D605D7" w:rsidRPr="002B3C41" w:rsidRDefault="00D605D7" w:rsidP="00D605D7">
      <w:pPr>
        <w:pStyle w:val="Odstavekseznama"/>
        <w:numPr>
          <w:ilvl w:val="0"/>
          <w:numId w:val="6"/>
        </w:numPr>
        <w:spacing w:after="0" w:line="240" w:lineRule="auto"/>
        <w:jc w:val="both"/>
        <w:rPr>
          <w:rFonts w:ascii="Calibri Light" w:hAnsi="Calibri Light" w:cs="Calibri Light"/>
        </w:rPr>
      </w:pPr>
      <w:r w:rsidRPr="002B3C41">
        <w:rPr>
          <w:rFonts w:ascii="Calibri Light" w:hAnsi="Calibri Light" w:cs="Calibri Light"/>
        </w:rPr>
        <w:t xml:space="preserve">če naročniku povzroči škodo, ki je ne povrne v roku </w:t>
      </w:r>
      <w:r>
        <w:rPr>
          <w:rFonts w:ascii="Calibri Light" w:hAnsi="Calibri Light" w:cs="Calibri Light"/>
        </w:rPr>
        <w:t>5.</w:t>
      </w:r>
      <w:r w:rsidRPr="002B3C41">
        <w:rPr>
          <w:rFonts w:ascii="Calibri Light" w:hAnsi="Calibri Light" w:cs="Calibri Light"/>
        </w:rPr>
        <w:t xml:space="preserve"> dni po pozivu naročnika.</w:t>
      </w:r>
    </w:p>
    <w:p w:rsidR="00D605D7" w:rsidRPr="002B3C41" w:rsidRDefault="00D605D7" w:rsidP="00D605D7">
      <w:pPr>
        <w:pStyle w:val="Odstavekseznama"/>
        <w:spacing w:after="0" w:line="240" w:lineRule="auto"/>
        <w:jc w:val="both"/>
        <w:rPr>
          <w:rFonts w:ascii="Calibri Light" w:hAnsi="Calibri Light" w:cs="Calibri Light"/>
        </w:rPr>
      </w:pPr>
    </w:p>
    <w:p w:rsidR="00D605D7" w:rsidRPr="002B3C41" w:rsidRDefault="00D605D7" w:rsidP="00D605D7">
      <w:pPr>
        <w:jc w:val="center"/>
        <w:rPr>
          <w:rFonts w:ascii="Calibri Light" w:hAnsi="Calibri Light" w:cs="Calibri Light"/>
          <w:b/>
          <w:sz w:val="22"/>
          <w:szCs w:val="22"/>
        </w:rPr>
      </w:pPr>
      <w:r>
        <w:rPr>
          <w:rFonts w:ascii="Calibri Light" w:hAnsi="Calibri Light" w:cs="Calibri Light"/>
          <w:b/>
          <w:sz w:val="22"/>
          <w:szCs w:val="22"/>
        </w:rPr>
        <w:t>12</w:t>
      </w:r>
      <w:r w:rsidRPr="002B3C41">
        <w:rPr>
          <w:rFonts w:ascii="Calibri Light" w:hAnsi="Calibri Light" w:cs="Calibri Light"/>
          <w:b/>
          <w:sz w:val="22"/>
          <w:szCs w:val="22"/>
        </w:rPr>
        <w:t xml:space="preserve">. člen </w:t>
      </w:r>
    </w:p>
    <w:p w:rsidR="00D605D7" w:rsidRPr="002B3C41" w:rsidRDefault="00D605D7" w:rsidP="00D605D7">
      <w:pPr>
        <w:jc w:val="both"/>
        <w:rPr>
          <w:rFonts w:ascii="Calibri Light" w:hAnsi="Calibri Light" w:cs="Calibri Light"/>
          <w:bCs/>
          <w:sz w:val="22"/>
          <w:szCs w:val="22"/>
        </w:rPr>
      </w:pPr>
      <w:r w:rsidRPr="002B3C41">
        <w:rPr>
          <w:rFonts w:ascii="Calibri Light" w:hAnsi="Calibri Light" w:cs="Calibri Light"/>
          <w:bCs/>
          <w:sz w:val="22"/>
          <w:szCs w:val="22"/>
        </w:rPr>
        <w:t xml:space="preserve">Kadar izvajalec iz razlogov, za katere je odgovoren, ne izpolni svoje obveznosti v pogodbeno določenem roku, je dolžan za vsak koledarski dan zamude naročniku plačati pogodbeno kazen v višini 2 ‰ (dva promila) od zneska mesečnega pavšala. </w:t>
      </w:r>
    </w:p>
    <w:p w:rsidR="00D605D7" w:rsidRPr="002B3C41" w:rsidRDefault="00D605D7" w:rsidP="00D605D7">
      <w:pPr>
        <w:jc w:val="both"/>
        <w:rPr>
          <w:rFonts w:ascii="Calibri Light" w:hAnsi="Calibri Light" w:cs="Calibri Light"/>
          <w:bCs/>
          <w:sz w:val="22"/>
          <w:szCs w:val="22"/>
        </w:rPr>
      </w:pPr>
      <w:r w:rsidRPr="002B3C41">
        <w:rPr>
          <w:rFonts w:ascii="Calibri Light" w:hAnsi="Calibri Light" w:cs="Calibri Light"/>
          <w:bCs/>
          <w:sz w:val="22"/>
          <w:szCs w:val="22"/>
        </w:rPr>
        <w:t>Pogodbena kazen se obračuna po nastanku zamude pri obračunu mesečnega pavšala. Na računu mora biti pogodbena kazen posebej prikazana.</w:t>
      </w:r>
    </w:p>
    <w:p w:rsidR="00D605D7" w:rsidRPr="002B3C41" w:rsidRDefault="00D605D7" w:rsidP="00D605D7">
      <w:pPr>
        <w:jc w:val="both"/>
        <w:rPr>
          <w:rFonts w:ascii="Calibri Light" w:hAnsi="Calibri Light" w:cs="Calibri Light"/>
          <w:bCs/>
          <w:sz w:val="22"/>
          <w:szCs w:val="22"/>
        </w:rPr>
      </w:pPr>
      <w:r w:rsidRPr="002B3C41">
        <w:rPr>
          <w:rFonts w:ascii="Calibri Light" w:hAnsi="Calibri Light" w:cs="Calibri Light"/>
          <w:bCs/>
          <w:sz w:val="22"/>
          <w:szCs w:val="22"/>
        </w:rPr>
        <w:t>Če naročniku zaradi kršitev izvajalca nastanejo stroški in škoda, ki presegata pogodbeno kazen, je izvajalec dolžan naročniku poleg pogodbene kazni plačati tudi vse nastale stroške in povrniti škodo.</w:t>
      </w:r>
    </w:p>
    <w:p w:rsidR="00D605D7" w:rsidRPr="002B3C41" w:rsidRDefault="00D605D7" w:rsidP="00D605D7">
      <w:pPr>
        <w:jc w:val="center"/>
        <w:rPr>
          <w:rFonts w:ascii="Calibri Light" w:hAnsi="Calibri Light" w:cs="Calibri Light"/>
          <w:b/>
          <w:sz w:val="22"/>
          <w:szCs w:val="22"/>
        </w:rPr>
      </w:pPr>
    </w:p>
    <w:p w:rsidR="00D605D7" w:rsidRPr="002B3C41" w:rsidRDefault="00D605D7" w:rsidP="00D605D7">
      <w:pPr>
        <w:jc w:val="center"/>
        <w:rPr>
          <w:rFonts w:ascii="Calibri Light" w:hAnsi="Calibri Light" w:cs="Calibri Light"/>
          <w:b/>
          <w:sz w:val="22"/>
          <w:szCs w:val="22"/>
        </w:rPr>
      </w:pPr>
      <w:r w:rsidRPr="002B3C41">
        <w:rPr>
          <w:rFonts w:ascii="Calibri Light" w:hAnsi="Calibri Light" w:cs="Calibri Light"/>
          <w:b/>
          <w:sz w:val="22"/>
          <w:szCs w:val="22"/>
        </w:rPr>
        <w:t>1</w:t>
      </w:r>
      <w:r>
        <w:rPr>
          <w:rFonts w:ascii="Calibri Light" w:hAnsi="Calibri Light" w:cs="Calibri Light"/>
          <w:b/>
          <w:sz w:val="22"/>
          <w:szCs w:val="22"/>
        </w:rPr>
        <w:t>3</w:t>
      </w:r>
      <w:r w:rsidRPr="002B3C41">
        <w:rPr>
          <w:rFonts w:ascii="Calibri Light" w:hAnsi="Calibri Light" w:cs="Calibri Light"/>
          <w:b/>
          <w:sz w:val="22"/>
          <w:szCs w:val="22"/>
        </w:rPr>
        <w:t>. člen</w:t>
      </w:r>
    </w:p>
    <w:p w:rsidR="00D605D7" w:rsidRPr="002B3C41" w:rsidRDefault="00D605D7" w:rsidP="00D605D7">
      <w:pPr>
        <w:jc w:val="both"/>
        <w:rPr>
          <w:rFonts w:ascii="Calibri Light" w:hAnsi="Calibri Light" w:cs="Calibri Light"/>
          <w:sz w:val="22"/>
          <w:szCs w:val="22"/>
        </w:rPr>
      </w:pPr>
      <w:r w:rsidRPr="002B3C41">
        <w:rPr>
          <w:rFonts w:ascii="Calibri Light" w:hAnsi="Calibri Light" w:cs="Calibri Light"/>
          <w:sz w:val="22"/>
          <w:szCs w:val="22"/>
        </w:rPr>
        <w:t>Pogodbeni stranki sev skladu s 417. členom Obligacijskega zakonika izrecno dogovorita, da izvajalec ne sme prenesti na drugega nobenih svojih bodočih terjatev do naročnika, ki jih bo pridobil na pogladi te pogodbe oziroma ali kateregakoli dodatka k pogodbi.</w:t>
      </w:r>
    </w:p>
    <w:p w:rsidR="00D605D7" w:rsidRPr="002B3C41" w:rsidRDefault="00D605D7" w:rsidP="00D605D7">
      <w:pPr>
        <w:jc w:val="both"/>
        <w:rPr>
          <w:rFonts w:ascii="Calibri Light" w:hAnsi="Calibri Light" w:cs="Calibri Light"/>
          <w:sz w:val="22"/>
          <w:szCs w:val="22"/>
        </w:rPr>
      </w:pPr>
    </w:p>
    <w:p w:rsidR="00D605D7" w:rsidRPr="002B3C41" w:rsidRDefault="00D605D7" w:rsidP="00D605D7">
      <w:pPr>
        <w:jc w:val="center"/>
        <w:rPr>
          <w:rFonts w:ascii="Calibri Light" w:hAnsi="Calibri Light" w:cs="Calibri Light"/>
          <w:b/>
          <w:sz w:val="22"/>
          <w:szCs w:val="22"/>
        </w:rPr>
      </w:pPr>
      <w:r w:rsidRPr="002B3C41">
        <w:rPr>
          <w:rFonts w:ascii="Calibri Light" w:hAnsi="Calibri Light" w:cs="Calibri Light"/>
          <w:b/>
          <w:sz w:val="22"/>
          <w:szCs w:val="22"/>
        </w:rPr>
        <w:t>1</w:t>
      </w:r>
      <w:r>
        <w:rPr>
          <w:rFonts w:ascii="Calibri Light" w:hAnsi="Calibri Light" w:cs="Calibri Light"/>
          <w:b/>
          <w:sz w:val="22"/>
          <w:szCs w:val="22"/>
        </w:rPr>
        <w:t>4</w:t>
      </w:r>
      <w:r w:rsidRPr="002B3C41">
        <w:rPr>
          <w:rFonts w:ascii="Calibri Light" w:hAnsi="Calibri Light" w:cs="Calibri Light"/>
          <w:b/>
          <w:sz w:val="22"/>
          <w:szCs w:val="22"/>
        </w:rPr>
        <w:t>. člen</w:t>
      </w:r>
    </w:p>
    <w:p w:rsidR="00D605D7" w:rsidRPr="002B3C41" w:rsidRDefault="00D605D7" w:rsidP="00D605D7">
      <w:pPr>
        <w:jc w:val="both"/>
        <w:rPr>
          <w:rFonts w:ascii="Calibri Light" w:hAnsi="Calibri Light" w:cs="Calibri Light"/>
          <w:sz w:val="22"/>
          <w:szCs w:val="22"/>
        </w:rPr>
      </w:pPr>
      <w:r w:rsidRPr="002B3C41">
        <w:rPr>
          <w:rFonts w:ascii="Calibri Light" w:hAnsi="Calibri Light" w:cs="Calibri Light"/>
          <w:sz w:val="22"/>
          <w:szCs w:val="22"/>
        </w:rPr>
        <w:t>Vsaka pogodbena stranka ima pravico odstopiti od pogodbe z 90 dnevnim odpovednim rokom brez razloga.</w:t>
      </w:r>
    </w:p>
    <w:p w:rsidR="00D605D7" w:rsidRPr="002B3C41" w:rsidRDefault="00D605D7" w:rsidP="00D605D7">
      <w:pPr>
        <w:jc w:val="both"/>
        <w:rPr>
          <w:rFonts w:ascii="Calibri Light" w:hAnsi="Calibri Light" w:cs="Calibri Light"/>
          <w:sz w:val="22"/>
          <w:szCs w:val="22"/>
        </w:rPr>
      </w:pPr>
    </w:p>
    <w:p w:rsidR="00D605D7" w:rsidRPr="002B3C41" w:rsidRDefault="00D605D7" w:rsidP="00D605D7">
      <w:pPr>
        <w:jc w:val="both"/>
        <w:rPr>
          <w:rFonts w:ascii="Calibri Light" w:hAnsi="Calibri Light" w:cs="Calibri Light"/>
          <w:sz w:val="22"/>
          <w:szCs w:val="22"/>
        </w:rPr>
      </w:pPr>
      <w:r w:rsidRPr="002B3C41">
        <w:rPr>
          <w:rFonts w:ascii="Calibri Light" w:hAnsi="Calibri Light" w:cs="Calibri Light"/>
          <w:sz w:val="22"/>
          <w:szCs w:val="22"/>
        </w:rPr>
        <w:t>Če naročnik ugotovi nepravilno ali nekvalitetno izvajanje storitev, ki so predmet te pogodbe, ali nespoštovanje določil te pogodbe, ima pravico odstopiti od te pogodbe, in sicer kadar:</w:t>
      </w:r>
    </w:p>
    <w:p w:rsidR="00D605D7" w:rsidRPr="002B3C41" w:rsidRDefault="00D605D7" w:rsidP="00D605D7">
      <w:pPr>
        <w:pStyle w:val="Odstavekseznama"/>
        <w:numPr>
          <w:ilvl w:val="0"/>
          <w:numId w:val="8"/>
        </w:numPr>
        <w:jc w:val="both"/>
        <w:rPr>
          <w:rFonts w:ascii="Calibri Light" w:hAnsi="Calibri Light" w:cs="Calibri Light"/>
        </w:rPr>
      </w:pPr>
      <w:r w:rsidRPr="002B3C41">
        <w:rPr>
          <w:rFonts w:ascii="Calibri Light" w:hAnsi="Calibri Light" w:cs="Calibri Light"/>
        </w:rPr>
        <w:t>izvajalec prevzetih del po tej pogodbi ne izvršuje kakovostno in/ali pravočasno oz. kako drugače krši pogodbene obveznosti,</w:t>
      </w:r>
    </w:p>
    <w:p w:rsidR="00D605D7" w:rsidRPr="002B3C41" w:rsidRDefault="00D605D7" w:rsidP="00D605D7">
      <w:pPr>
        <w:pStyle w:val="Odstavekseznama"/>
        <w:numPr>
          <w:ilvl w:val="0"/>
          <w:numId w:val="8"/>
        </w:numPr>
        <w:jc w:val="both"/>
        <w:rPr>
          <w:rFonts w:ascii="Calibri Light" w:hAnsi="Calibri Light" w:cs="Calibri Light"/>
        </w:rPr>
      </w:pPr>
      <w:r w:rsidRPr="002B3C41">
        <w:rPr>
          <w:rFonts w:ascii="Calibri Light" w:hAnsi="Calibri Light" w:cs="Calibri Light"/>
        </w:rPr>
        <w:t xml:space="preserve">izvajalec ne izpolnjuje več pogojev kot so bili določeni z razpisno dokumentacijo. </w:t>
      </w:r>
    </w:p>
    <w:p w:rsidR="00D605D7" w:rsidRPr="002B3C41" w:rsidRDefault="00D605D7" w:rsidP="00D605D7">
      <w:pPr>
        <w:jc w:val="both"/>
        <w:rPr>
          <w:rFonts w:ascii="Calibri Light" w:hAnsi="Calibri Light" w:cs="Calibri Light"/>
          <w:sz w:val="22"/>
          <w:szCs w:val="22"/>
        </w:rPr>
      </w:pPr>
      <w:r w:rsidRPr="002B3C41">
        <w:rPr>
          <w:rFonts w:ascii="Calibri Light" w:hAnsi="Calibri Light" w:cs="Calibri Light"/>
          <w:sz w:val="22"/>
          <w:szCs w:val="22"/>
        </w:rPr>
        <w:t>Naročnik v primeru odstopa od pogodbe zadrži unovči finančno zavarovanje za dobro izvedbo pogodbenih obveznosti v skladu z določili iz te pogodbe. Že izvršena dela s strani izvajalca pa se obračunajo v sorazmerju s ceno, dogovorjeno s to pogodbo.</w:t>
      </w:r>
    </w:p>
    <w:p w:rsidR="00D605D7" w:rsidRPr="002B3C41" w:rsidRDefault="00D605D7" w:rsidP="00D605D7">
      <w:pPr>
        <w:jc w:val="both"/>
        <w:rPr>
          <w:rFonts w:ascii="Calibri Light" w:hAnsi="Calibri Light" w:cs="Calibri Light"/>
          <w:sz w:val="22"/>
          <w:szCs w:val="22"/>
        </w:rPr>
      </w:pPr>
    </w:p>
    <w:p w:rsidR="00D605D7" w:rsidRPr="002B3C41" w:rsidRDefault="00D605D7" w:rsidP="00D605D7">
      <w:pPr>
        <w:jc w:val="center"/>
        <w:rPr>
          <w:rFonts w:ascii="Calibri Light" w:hAnsi="Calibri Light" w:cs="Calibri Light"/>
          <w:b/>
          <w:sz w:val="22"/>
          <w:szCs w:val="22"/>
        </w:rPr>
      </w:pPr>
      <w:r w:rsidRPr="002B3C41">
        <w:rPr>
          <w:rFonts w:ascii="Calibri Light" w:hAnsi="Calibri Light" w:cs="Calibri Light"/>
          <w:b/>
          <w:sz w:val="22"/>
          <w:szCs w:val="22"/>
        </w:rPr>
        <w:t>1</w:t>
      </w:r>
      <w:r>
        <w:rPr>
          <w:rFonts w:ascii="Calibri Light" w:hAnsi="Calibri Light" w:cs="Calibri Light"/>
          <w:b/>
          <w:sz w:val="22"/>
          <w:szCs w:val="22"/>
        </w:rPr>
        <w:t>5</w:t>
      </w:r>
      <w:r w:rsidRPr="002B3C41">
        <w:rPr>
          <w:rFonts w:ascii="Calibri Light" w:hAnsi="Calibri Light" w:cs="Calibri Light"/>
          <w:b/>
          <w:sz w:val="22"/>
          <w:szCs w:val="22"/>
        </w:rPr>
        <w:t>. člen</w:t>
      </w:r>
    </w:p>
    <w:p w:rsidR="00D605D7" w:rsidRPr="002B3C41" w:rsidRDefault="00D605D7" w:rsidP="00D605D7">
      <w:pPr>
        <w:jc w:val="both"/>
        <w:rPr>
          <w:rFonts w:ascii="Calibri Light" w:hAnsi="Calibri Light" w:cs="Calibri Light"/>
          <w:sz w:val="22"/>
          <w:szCs w:val="22"/>
        </w:rPr>
      </w:pPr>
      <w:r w:rsidRPr="002B3C41">
        <w:rPr>
          <w:rFonts w:ascii="Calibri Light" w:hAnsi="Calibri Light" w:cs="Calibri Light"/>
          <w:sz w:val="22"/>
          <w:szCs w:val="22"/>
        </w:rPr>
        <w:t xml:space="preserve">Pogodba ali posamezno določilo pogodbe je nično, če kdo v imenu ali na račun druge pogodbene stranke, predstavniku ali posredniku organa ali organizacije iz javnega sektorja obljubi, ponudi ali da kašno nedovoljeno koristi za : </w:t>
      </w:r>
    </w:p>
    <w:p w:rsidR="00D605D7" w:rsidRPr="002B3C41" w:rsidRDefault="00D605D7" w:rsidP="00D605D7">
      <w:pPr>
        <w:pStyle w:val="Odstavekseznama"/>
        <w:numPr>
          <w:ilvl w:val="0"/>
          <w:numId w:val="7"/>
        </w:numPr>
        <w:spacing w:after="0"/>
        <w:jc w:val="both"/>
        <w:rPr>
          <w:rFonts w:ascii="Calibri Light" w:hAnsi="Calibri Light" w:cs="Calibri Light"/>
        </w:rPr>
      </w:pPr>
      <w:r w:rsidRPr="002B3C41">
        <w:rPr>
          <w:rFonts w:ascii="Calibri Light" w:hAnsi="Calibri Light" w:cs="Calibri Light"/>
        </w:rPr>
        <w:t>pridobitev posla ali</w:t>
      </w:r>
    </w:p>
    <w:p w:rsidR="00D605D7" w:rsidRPr="002B3C41" w:rsidRDefault="00D605D7" w:rsidP="00D605D7">
      <w:pPr>
        <w:pStyle w:val="Odstavekseznama"/>
        <w:numPr>
          <w:ilvl w:val="0"/>
          <w:numId w:val="7"/>
        </w:numPr>
        <w:spacing w:after="0"/>
        <w:jc w:val="both"/>
        <w:rPr>
          <w:rFonts w:ascii="Calibri Light" w:hAnsi="Calibri Light" w:cs="Calibri Light"/>
        </w:rPr>
      </w:pPr>
      <w:r w:rsidRPr="002B3C41">
        <w:rPr>
          <w:rFonts w:ascii="Calibri Light" w:hAnsi="Calibri Light" w:cs="Calibri Light"/>
        </w:rPr>
        <w:t>za sklenitev posla pod ugodnejšimi pogoji ali</w:t>
      </w:r>
    </w:p>
    <w:p w:rsidR="00D605D7" w:rsidRPr="002B3C41" w:rsidRDefault="00D605D7" w:rsidP="00D605D7">
      <w:pPr>
        <w:pStyle w:val="Odstavekseznama"/>
        <w:numPr>
          <w:ilvl w:val="0"/>
          <w:numId w:val="7"/>
        </w:numPr>
        <w:spacing w:after="0"/>
        <w:jc w:val="both"/>
        <w:rPr>
          <w:rFonts w:ascii="Calibri Light" w:hAnsi="Calibri Light" w:cs="Calibri Light"/>
        </w:rPr>
      </w:pPr>
      <w:r w:rsidRPr="002B3C41">
        <w:rPr>
          <w:rFonts w:ascii="Calibri Light" w:hAnsi="Calibri Light" w:cs="Calibri Light"/>
        </w:rPr>
        <w:t xml:space="preserve">za opustitev dolžnega nadzora nad izvajanjem pogodbenih obveznosti ali </w:t>
      </w:r>
    </w:p>
    <w:p w:rsidR="00D605D7" w:rsidRPr="002B3C41" w:rsidRDefault="00D605D7" w:rsidP="00D605D7">
      <w:pPr>
        <w:pStyle w:val="Odstavekseznama"/>
        <w:numPr>
          <w:ilvl w:val="0"/>
          <w:numId w:val="7"/>
        </w:numPr>
        <w:spacing w:after="0" w:line="259" w:lineRule="auto"/>
        <w:jc w:val="both"/>
        <w:rPr>
          <w:rFonts w:ascii="Calibri Light" w:hAnsi="Calibri Light" w:cs="Calibri Light"/>
        </w:rPr>
      </w:pPr>
      <w:r w:rsidRPr="002B3C41">
        <w:rPr>
          <w:rFonts w:ascii="Calibri Light" w:hAnsi="Calibri Light" w:cs="Calibri Light"/>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D605D7" w:rsidRPr="002B3C41" w:rsidRDefault="00D605D7" w:rsidP="00D605D7">
      <w:pPr>
        <w:jc w:val="both"/>
        <w:rPr>
          <w:rFonts w:ascii="Calibri Light" w:hAnsi="Calibri Light" w:cs="Calibri Light"/>
          <w:sz w:val="22"/>
          <w:szCs w:val="22"/>
        </w:rPr>
      </w:pPr>
      <w:r w:rsidRPr="002B3C41">
        <w:rPr>
          <w:rFonts w:ascii="Calibri Light" w:hAnsi="Calibri Light" w:cs="Calibri Light"/>
          <w:sz w:val="22"/>
          <w:szCs w:val="22"/>
        </w:rPr>
        <w:t xml:space="preserve">Izvajalec je skladno s 6. odst. 14. člena </w:t>
      </w:r>
      <w:proofErr w:type="spellStart"/>
      <w:r w:rsidRPr="002B3C41">
        <w:rPr>
          <w:rFonts w:ascii="Calibri Light" w:hAnsi="Calibri Light" w:cs="Calibri Light"/>
          <w:sz w:val="22"/>
          <w:szCs w:val="22"/>
        </w:rPr>
        <w:t>ZIntPK</w:t>
      </w:r>
      <w:proofErr w:type="spellEnd"/>
      <w:r w:rsidRPr="002B3C41">
        <w:rPr>
          <w:rFonts w:ascii="Calibri Light" w:hAnsi="Calibri Light" w:cs="Calibri Light"/>
          <w:sz w:val="22"/>
          <w:szCs w:val="22"/>
        </w:rPr>
        <w:t xml:space="preserve"> k pogodbi dolžan priložiti izjavo o lastništvu fizičnih in pravnih oseb v lastništvu ponudnika, ki je priloga k tej pogodbi. </w:t>
      </w:r>
    </w:p>
    <w:p w:rsidR="00D605D7" w:rsidRPr="002B3C41" w:rsidRDefault="00D605D7" w:rsidP="00D605D7">
      <w:pPr>
        <w:rPr>
          <w:rFonts w:ascii="Calibri Light" w:hAnsi="Calibri Light" w:cs="Calibri Light"/>
          <w:sz w:val="22"/>
          <w:szCs w:val="22"/>
        </w:rPr>
      </w:pPr>
    </w:p>
    <w:p w:rsidR="00D605D7" w:rsidRPr="002B3C41" w:rsidRDefault="00D605D7" w:rsidP="00D605D7">
      <w:pPr>
        <w:jc w:val="center"/>
        <w:rPr>
          <w:rFonts w:ascii="Calibri Light" w:hAnsi="Calibri Light" w:cs="Calibri Light"/>
          <w:b/>
          <w:sz w:val="22"/>
          <w:szCs w:val="22"/>
        </w:rPr>
      </w:pPr>
      <w:r w:rsidRPr="002B3C41">
        <w:rPr>
          <w:rFonts w:ascii="Calibri Light" w:hAnsi="Calibri Light" w:cs="Calibri Light"/>
          <w:b/>
          <w:sz w:val="22"/>
          <w:szCs w:val="22"/>
        </w:rPr>
        <w:t>1</w:t>
      </w:r>
      <w:r>
        <w:rPr>
          <w:rFonts w:ascii="Calibri Light" w:hAnsi="Calibri Light" w:cs="Calibri Light"/>
          <w:b/>
          <w:sz w:val="22"/>
          <w:szCs w:val="22"/>
        </w:rPr>
        <w:t>6</w:t>
      </w:r>
      <w:r w:rsidRPr="002B3C41">
        <w:rPr>
          <w:rFonts w:ascii="Calibri Light" w:hAnsi="Calibri Light" w:cs="Calibri Light"/>
          <w:b/>
          <w:sz w:val="22"/>
          <w:szCs w:val="22"/>
        </w:rPr>
        <w:t>. člen</w:t>
      </w:r>
    </w:p>
    <w:p w:rsidR="00D605D7" w:rsidRPr="002B3C41" w:rsidRDefault="00D605D7" w:rsidP="00D605D7">
      <w:pPr>
        <w:rPr>
          <w:rFonts w:ascii="Calibri Light" w:hAnsi="Calibri Light" w:cs="Calibri Light"/>
          <w:sz w:val="22"/>
          <w:szCs w:val="22"/>
        </w:rPr>
      </w:pPr>
      <w:r w:rsidRPr="002B3C41">
        <w:rPr>
          <w:rFonts w:ascii="Calibri Light" w:hAnsi="Calibri Light" w:cs="Calibri Light"/>
          <w:sz w:val="22"/>
          <w:szCs w:val="22"/>
        </w:rPr>
        <w:t xml:space="preserve">Za vsa ostala vprašanja, ki jih ta pogodba ne ureja, se uporabljajo določbe Obligacijskega zakonika. </w:t>
      </w:r>
    </w:p>
    <w:p w:rsidR="00D605D7" w:rsidRPr="002B3C41" w:rsidRDefault="00D605D7" w:rsidP="00D605D7">
      <w:pPr>
        <w:rPr>
          <w:rFonts w:ascii="Calibri Light" w:hAnsi="Calibri Light" w:cs="Calibri Light"/>
          <w:color w:val="000000" w:themeColor="text1"/>
          <w:sz w:val="22"/>
          <w:szCs w:val="22"/>
        </w:rPr>
      </w:pPr>
    </w:p>
    <w:p w:rsidR="00D605D7" w:rsidRPr="002B3C41" w:rsidRDefault="00D605D7" w:rsidP="00D605D7">
      <w:pPr>
        <w:pStyle w:val="Brezrazmikov"/>
        <w:widowControl/>
        <w:jc w:val="center"/>
        <w:rPr>
          <w:rFonts w:ascii="Calibri Light" w:eastAsia="Times New Roman" w:hAnsi="Calibri Light" w:cs="Calibri Light"/>
          <w:b/>
          <w:color w:val="000000" w:themeColor="text1"/>
          <w:lang w:val="sl-SI" w:eastAsia="sl-SI"/>
        </w:rPr>
      </w:pPr>
      <w:r w:rsidRPr="002B3C41">
        <w:rPr>
          <w:rFonts w:ascii="Calibri Light" w:eastAsia="Times New Roman" w:hAnsi="Calibri Light" w:cs="Calibri Light"/>
          <w:b/>
          <w:color w:val="000000" w:themeColor="text1"/>
          <w:lang w:val="sl-SI" w:eastAsia="sl-SI"/>
        </w:rPr>
        <w:t>1</w:t>
      </w:r>
      <w:r>
        <w:rPr>
          <w:rFonts w:ascii="Calibri Light" w:eastAsia="Times New Roman" w:hAnsi="Calibri Light" w:cs="Calibri Light"/>
          <w:b/>
          <w:color w:val="000000" w:themeColor="text1"/>
          <w:lang w:val="sl-SI" w:eastAsia="sl-SI"/>
        </w:rPr>
        <w:t>7</w:t>
      </w:r>
      <w:r w:rsidRPr="002B3C41">
        <w:rPr>
          <w:rFonts w:ascii="Calibri Light" w:eastAsia="Times New Roman" w:hAnsi="Calibri Light" w:cs="Calibri Light"/>
          <w:b/>
          <w:color w:val="000000" w:themeColor="text1"/>
          <w:lang w:val="sl-SI" w:eastAsia="sl-SI"/>
        </w:rPr>
        <w:t>. člen</w:t>
      </w:r>
    </w:p>
    <w:p w:rsidR="00D605D7" w:rsidRPr="002B3C41" w:rsidRDefault="00D605D7" w:rsidP="00D605D7">
      <w:pPr>
        <w:pStyle w:val="Brezrazmikov"/>
        <w:jc w:val="both"/>
        <w:rPr>
          <w:rFonts w:ascii="Calibri Light" w:eastAsia="Times New Roman" w:hAnsi="Calibri Light" w:cs="Calibri Light"/>
          <w:color w:val="000000" w:themeColor="text1"/>
          <w:lang w:val="sl-SI" w:eastAsia="sl-SI"/>
        </w:rPr>
      </w:pPr>
      <w:r w:rsidRPr="002B3C41">
        <w:rPr>
          <w:rFonts w:ascii="Calibri Light" w:eastAsia="Times New Roman" w:hAnsi="Calibri Light" w:cs="Calibri Light"/>
          <w:color w:val="000000" w:themeColor="text1"/>
          <w:lang w:val="sl-SI" w:eastAsia="sl-SI"/>
        </w:rPr>
        <w:t>Pogodbeni stranki se dogovorita, da sta za izvajanje del, določenih s to pogodbo odgovorna naslednja pooblaščena predstavnika:</w:t>
      </w:r>
    </w:p>
    <w:p w:rsidR="00D605D7" w:rsidRPr="002B3C41" w:rsidRDefault="00D605D7" w:rsidP="00D605D7">
      <w:pPr>
        <w:pStyle w:val="Brezrazmikov"/>
        <w:widowControl/>
        <w:numPr>
          <w:ilvl w:val="0"/>
          <w:numId w:val="3"/>
        </w:numPr>
        <w:jc w:val="both"/>
        <w:rPr>
          <w:rFonts w:ascii="Calibri Light" w:eastAsia="Times New Roman" w:hAnsi="Calibri Light" w:cs="Calibri Light"/>
          <w:color w:val="000000" w:themeColor="text1"/>
          <w:lang w:val="sl-SI" w:eastAsia="sl-SI"/>
        </w:rPr>
      </w:pPr>
      <w:r w:rsidRPr="002B3C41">
        <w:rPr>
          <w:rFonts w:ascii="Calibri Light" w:eastAsia="Times New Roman" w:hAnsi="Calibri Light" w:cs="Calibri Light"/>
          <w:color w:val="000000" w:themeColor="text1"/>
          <w:lang w:val="sl-SI" w:eastAsia="sl-SI"/>
        </w:rPr>
        <w:t xml:space="preserve">na strani naročnika: </w:t>
      </w:r>
      <w:r>
        <w:rPr>
          <w:rFonts w:ascii="Calibri Light" w:eastAsia="Times New Roman" w:hAnsi="Calibri Light" w:cs="Calibri Light"/>
          <w:color w:val="000000" w:themeColor="text1"/>
          <w:lang w:val="sl-SI" w:eastAsia="sl-SI"/>
        </w:rPr>
        <w:t>dr. Jernej Kotar</w:t>
      </w:r>
      <w:r w:rsidRPr="008363BB">
        <w:rPr>
          <w:rFonts w:ascii="Calibri Light" w:eastAsia="Times New Roman" w:hAnsi="Calibri Light" w:cs="Calibri Light"/>
          <w:color w:val="000000" w:themeColor="text1"/>
          <w:lang w:val="sl-SI" w:eastAsia="sl-SI"/>
        </w:rPr>
        <w:t xml:space="preserve">, </w:t>
      </w:r>
      <w:r w:rsidRPr="002B3C41">
        <w:rPr>
          <w:rFonts w:ascii="Calibri Light" w:eastAsia="Times New Roman" w:hAnsi="Calibri Light" w:cs="Calibri Light"/>
          <w:color w:val="000000" w:themeColor="text1"/>
          <w:lang w:val="sl-SI" w:eastAsia="sl-SI"/>
        </w:rPr>
        <w:t>elektronski naslov:</w:t>
      </w:r>
      <w:r w:rsidRPr="00365960">
        <w:t xml:space="preserve"> </w:t>
      </w:r>
      <w:hyperlink r:id="rId5" w:history="1">
        <w:r w:rsidRPr="003A541C">
          <w:rPr>
            <w:rStyle w:val="Hiperpovezava"/>
            <w:rFonts w:ascii="Calibri Light" w:eastAsia="Times New Roman" w:hAnsi="Calibri Light" w:cs="Calibri Light"/>
            <w:lang w:val="sl-SI" w:eastAsia="sl-SI"/>
          </w:rPr>
          <w:t>jernej@bogensperk.si</w:t>
        </w:r>
      </w:hyperlink>
      <w:r w:rsidRPr="002B3C41">
        <w:rPr>
          <w:rFonts w:ascii="Calibri Light" w:eastAsia="Times New Roman" w:hAnsi="Calibri Light" w:cs="Calibri Light"/>
          <w:color w:val="000000" w:themeColor="text1"/>
          <w:lang w:val="sl-SI" w:eastAsia="sl-SI"/>
        </w:rPr>
        <w:t xml:space="preserve">, telefon: </w:t>
      </w:r>
      <w:r w:rsidRPr="008363BB">
        <w:rPr>
          <w:rFonts w:ascii="Calibri Light" w:eastAsia="Times New Roman" w:hAnsi="Calibri Light" w:cs="Calibri Light"/>
          <w:color w:val="000000" w:themeColor="text1"/>
          <w:lang w:val="sl-SI" w:eastAsia="sl-SI"/>
        </w:rPr>
        <w:t>0</w:t>
      </w:r>
      <w:r>
        <w:rPr>
          <w:rFonts w:ascii="Calibri Light" w:eastAsia="Times New Roman" w:hAnsi="Calibri Light" w:cs="Calibri Light"/>
          <w:color w:val="000000" w:themeColor="text1"/>
          <w:lang w:val="sl-SI" w:eastAsia="sl-SI"/>
        </w:rPr>
        <w:t>31 776 895</w:t>
      </w:r>
      <w:r w:rsidRPr="002B3C41">
        <w:rPr>
          <w:rFonts w:ascii="Calibri Light" w:eastAsia="Times New Roman" w:hAnsi="Calibri Light" w:cs="Calibri Light"/>
          <w:color w:val="000000" w:themeColor="text1"/>
          <w:lang w:val="sl-SI" w:eastAsia="sl-SI"/>
        </w:rPr>
        <w:t>;</w:t>
      </w:r>
    </w:p>
    <w:p w:rsidR="00D605D7" w:rsidRPr="002B3C41" w:rsidRDefault="00D605D7" w:rsidP="00D605D7">
      <w:pPr>
        <w:pStyle w:val="Brezrazmikov"/>
        <w:widowControl/>
        <w:numPr>
          <w:ilvl w:val="0"/>
          <w:numId w:val="3"/>
        </w:numPr>
        <w:jc w:val="both"/>
        <w:rPr>
          <w:rFonts w:ascii="Calibri Light" w:eastAsia="Times New Roman" w:hAnsi="Calibri Light" w:cs="Calibri Light"/>
          <w:color w:val="000000" w:themeColor="text1"/>
          <w:lang w:val="sl-SI" w:eastAsia="sl-SI"/>
        </w:rPr>
      </w:pPr>
      <w:r w:rsidRPr="002B3C41">
        <w:rPr>
          <w:rFonts w:ascii="Calibri Light" w:eastAsia="Times New Roman" w:hAnsi="Calibri Light" w:cs="Calibri Light"/>
          <w:color w:val="000000" w:themeColor="text1"/>
          <w:lang w:val="sl-SI" w:eastAsia="sl-SI"/>
        </w:rPr>
        <w:t>na strani izvajalca: ______________________________________</w:t>
      </w:r>
      <w:r w:rsidRPr="002B3C41">
        <w:rPr>
          <w:rFonts w:ascii="Calibri Light" w:eastAsia="Times New Roman" w:hAnsi="Calibri Light" w:cs="Calibri Light"/>
          <w:color w:val="000000" w:themeColor="text1"/>
          <w:lang w:val="sl-SI" w:eastAsia="sl-SI"/>
        </w:rPr>
        <w:softHyphen/>
      </w:r>
      <w:r w:rsidRPr="002B3C41">
        <w:rPr>
          <w:rFonts w:ascii="Calibri Light" w:eastAsia="Times New Roman" w:hAnsi="Calibri Light" w:cs="Calibri Light"/>
          <w:color w:val="000000" w:themeColor="text1"/>
          <w:lang w:val="sl-SI" w:eastAsia="sl-SI"/>
        </w:rPr>
        <w:softHyphen/>
      </w:r>
      <w:r w:rsidRPr="002B3C41">
        <w:rPr>
          <w:rFonts w:ascii="Calibri Light" w:eastAsia="Times New Roman" w:hAnsi="Calibri Light" w:cs="Calibri Light"/>
          <w:color w:val="000000" w:themeColor="text1"/>
          <w:lang w:val="sl-SI" w:eastAsia="sl-SI"/>
        </w:rPr>
        <w:softHyphen/>
        <w:t>______________________.</w:t>
      </w:r>
    </w:p>
    <w:p w:rsidR="00D605D7" w:rsidRPr="002B3C41" w:rsidRDefault="00D605D7" w:rsidP="00D605D7">
      <w:pPr>
        <w:rPr>
          <w:rFonts w:ascii="Calibri Light" w:hAnsi="Calibri Light" w:cs="Calibri Light"/>
          <w:b/>
          <w:color w:val="000000" w:themeColor="text1"/>
          <w:sz w:val="22"/>
          <w:szCs w:val="22"/>
        </w:rPr>
      </w:pPr>
    </w:p>
    <w:p w:rsidR="00D605D7" w:rsidRPr="002B3C41" w:rsidRDefault="00D605D7" w:rsidP="00D605D7">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1</w:t>
      </w:r>
      <w:r>
        <w:rPr>
          <w:rFonts w:ascii="Calibri Light" w:hAnsi="Calibri Light" w:cs="Calibri Light"/>
          <w:b/>
          <w:color w:val="000000" w:themeColor="text1"/>
          <w:sz w:val="22"/>
          <w:szCs w:val="22"/>
        </w:rPr>
        <w:t>8</w:t>
      </w:r>
      <w:r w:rsidRPr="002B3C41">
        <w:rPr>
          <w:rFonts w:ascii="Calibri Light" w:hAnsi="Calibri Light" w:cs="Calibri Light"/>
          <w:b/>
          <w:color w:val="000000" w:themeColor="text1"/>
          <w:sz w:val="22"/>
          <w:szCs w:val="22"/>
        </w:rPr>
        <w:t>. člen</w:t>
      </w:r>
    </w:p>
    <w:p w:rsidR="00D605D7" w:rsidRPr="002B3C41" w:rsidRDefault="00D605D7" w:rsidP="00D605D7">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Ta pogodba se sklepa za določen čas in sicer od, 1. 1. 2026, do, 31. 12. 202</w:t>
      </w:r>
      <w:r>
        <w:rPr>
          <w:rFonts w:ascii="Calibri Light" w:hAnsi="Calibri Light" w:cs="Calibri Light"/>
          <w:color w:val="000000" w:themeColor="text1"/>
          <w:sz w:val="22"/>
          <w:szCs w:val="22"/>
        </w:rPr>
        <w:t>6</w:t>
      </w:r>
      <w:r w:rsidRPr="002B3C41">
        <w:rPr>
          <w:rFonts w:ascii="Calibri Light" w:hAnsi="Calibri Light" w:cs="Calibri Light"/>
          <w:color w:val="000000" w:themeColor="text1"/>
          <w:sz w:val="22"/>
          <w:szCs w:val="22"/>
        </w:rPr>
        <w:t xml:space="preserve">. </w:t>
      </w:r>
    </w:p>
    <w:p w:rsidR="00D605D7" w:rsidRPr="008363BB" w:rsidRDefault="00D605D7" w:rsidP="00D605D7">
      <w:pPr>
        <w:jc w:val="both"/>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Naročnik lahko pogodbo v primeru nestrokovnega dela izvajalca odpove takoj, brez odpovednega roka, vendar pa mu je dolžan povrniti vse koristne in potrebne stroške v zvezi s pripravo aktualne številke glasila. Izvajalec lahko pogodbo odpove takoj, brez odpovednega roka v primeru, da naročnik zamudi s plačilom računa za več kot 30 dni.</w:t>
      </w:r>
    </w:p>
    <w:p w:rsidR="00D605D7" w:rsidRPr="002B3C41" w:rsidRDefault="00D605D7" w:rsidP="00D605D7">
      <w:pPr>
        <w:jc w:val="both"/>
        <w:rPr>
          <w:rFonts w:ascii="Calibri Light" w:hAnsi="Calibri Light" w:cs="Calibri Light"/>
          <w:color w:val="000000" w:themeColor="text1"/>
          <w:sz w:val="22"/>
          <w:szCs w:val="22"/>
        </w:rPr>
      </w:pPr>
    </w:p>
    <w:p w:rsidR="00D605D7" w:rsidRPr="002B3C41" w:rsidRDefault="00D605D7" w:rsidP="00D605D7">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1</w:t>
      </w:r>
      <w:r>
        <w:rPr>
          <w:rFonts w:ascii="Calibri Light" w:hAnsi="Calibri Light" w:cs="Calibri Light"/>
          <w:b/>
          <w:color w:val="000000" w:themeColor="text1"/>
          <w:sz w:val="22"/>
          <w:szCs w:val="22"/>
        </w:rPr>
        <w:t>9</w:t>
      </w:r>
      <w:r w:rsidRPr="002B3C41">
        <w:rPr>
          <w:rFonts w:ascii="Calibri Light" w:hAnsi="Calibri Light" w:cs="Calibri Light"/>
          <w:b/>
          <w:color w:val="000000" w:themeColor="text1"/>
          <w:sz w:val="22"/>
          <w:szCs w:val="22"/>
        </w:rPr>
        <w:t>. člen</w:t>
      </w:r>
    </w:p>
    <w:p w:rsidR="00D605D7" w:rsidRPr="002B3C41" w:rsidRDefault="00D605D7" w:rsidP="00D605D7">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Spremembe in dopolnitve te pogodbe lahko predlaga vsaka pogodbena stranka. Spremembe in dopolnitve so veljavne v kolikor so sprejete sporazumno in pisno kot dodatek (aneks) k tej pogodbi.</w:t>
      </w:r>
    </w:p>
    <w:p w:rsidR="00D605D7" w:rsidRPr="002B3C41" w:rsidRDefault="00D605D7" w:rsidP="00D605D7">
      <w:pPr>
        <w:rPr>
          <w:rFonts w:ascii="Calibri Light" w:hAnsi="Calibri Light" w:cs="Calibri Light"/>
          <w:color w:val="000000" w:themeColor="text1"/>
          <w:sz w:val="22"/>
          <w:szCs w:val="22"/>
        </w:rPr>
      </w:pPr>
    </w:p>
    <w:p w:rsidR="00D605D7" w:rsidRPr="002B3C41" w:rsidRDefault="00D605D7" w:rsidP="00D605D7">
      <w:pPr>
        <w:jc w:val="center"/>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20</w:t>
      </w:r>
      <w:r w:rsidRPr="002B3C41">
        <w:rPr>
          <w:rFonts w:ascii="Calibri Light" w:hAnsi="Calibri Light" w:cs="Calibri Light"/>
          <w:b/>
          <w:color w:val="000000" w:themeColor="text1"/>
          <w:sz w:val="22"/>
          <w:szCs w:val="22"/>
        </w:rPr>
        <w:t>. člen</w:t>
      </w:r>
    </w:p>
    <w:p w:rsidR="00D605D7" w:rsidRPr="002B3C41" w:rsidRDefault="00D605D7" w:rsidP="00D605D7">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Vse spore, ki bi nastali iz te pogodbe, bosta stranki reševali predvsem sporazumno. V kolikor pa se ne bi uspeli sporazumeti, soglašata, da se razrešijo pred stvarno in krajevno pristojnim sodiščem v Ljubljani.</w:t>
      </w:r>
    </w:p>
    <w:p w:rsidR="00D605D7" w:rsidRPr="002B3C41" w:rsidRDefault="00D605D7" w:rsidP="00D605D7">
      <w:pPr>
        <w:jc w:val="both"/>
        <w:rPr>
          <w:rFonts w:ascii="Calibri Light" w:hAnsi="Calibri Light" w:cs="Calibri Light"/>
          <w:color w:val="000000" w:themeColor="text1"/>
          <w:sz w:val="22"/>
          <w:szCs w:val="22"/>
        </w:rPr>
      </w:pPr>
    </w:p>
    <w:p w:rsidR="00D605D7" w:rsidRPr="002B3C41" w:rsidRDefault="00D605D7" w:rsidP="00D605D7">
      <w:pPr>
        <w:jc w:val="center"/>
        <w:rPr>
          <w:rFonts w:ascii="Calibri Light" w:hAnsi="Calibri Light" w:cs="Calibri Light"/>
          <w:b/>
          <w:color w:val="000000" w:themeColor="text1"/>
          <w:sz w:val="22"/>
          <w:szCs w:val="22"/>
        </w:rPr>
      </w:pPr>
      <w:r>
        <w:rPr>
          <w:rFonts w:ascii="Calibri Light" w:hAnsi="Calibri Light" w:cs="Calibri Light"/>
          <w:b/>
          <w:color w:val="000000" w:themeColor="text1"/>
          <w:sz w:val="22"/>
          <w:szCs w:val="22"/>
        </w:rPr>
        <w:t>21</w:t>
      </w:r>
      <w:r w:rsidRPr="002B3C41">
        <w:rPr>
          <w:rFonts w:ascii="Calibri Light" w:hAnsi="Calibri Light" w:cs="Calibri Light"/>
          <w:b/>
          <w:color w:val="000000" w:themeColor="text1"/>
          <w:sz w:val="22"/>
          <w:szCs w:val="22"/>
        </w:rPr>
        <w:t>. člen</w:t>
      </w:r>
    </w:p>
    <w:p w:rsidR="00D605D7" w:rsidRPr="002B3C41" w:rsidRDefault="00D605D7" w:rsidP="00D605D7">
      <w:pPr>
        <w:autoSpaceDE w:val="0"/>
        <w:autoSpaceDN w:val="0"/>
        <w:adjustRightInd w:val="0"/>
        <w:ind w:right="210"/>
        <w:jc w:val="both"/>
        <w:rPr>
          <w:rFonts w:ascii="Calibri Light" w:hAnsi="Calibri Light" w:cs="Calibri Light"/>
          <w:color w:val="000000"/>
          <w:sz w:val="22"/>
          <w:szCs w:val="22"/>
        </w:rPr>
      </w:pPr>
      <w:r w:rsidRPr="002B3C41">
        <w:rPr>
          <w:rFonts w:ascii="Calibri Light" w:hAnsi="Calibri Light" w:cs="Calibri Light"/>
          <w:color w:val="000000"/>
          <w:sz w:val="22"/>
          <w:szCs w:val="22"/>
        </w:rPr>
        <w:t xml:space="preserve">Ta pogodba je sestavljena v </w:t>
      </w:r>
      <w:r>
        <w:rPr>
          <w:rFonts w:ascii="Calibri Light" w:hAnsi="Calibri Light" w:cs="Calibri Light"/>
          <w:color w:val="000000"/>
          <w:sz w:val="22"/>
          <w:szCs w:val="22"/>
        </w:rPr>
        <w:t>dv</w:t>
      </w:r>
      <w:r w:rsidRPr="002B3C41">
        <w:rPr>
          <w:rFonts w:ascii="Calibri Light" w:hAnsi="Calibri Light" w:cs="Calibri Light"/>
          <w:color w:val="000000"/>
          <w:sz w:val="22"/>
          <w:szCs w:val="22"/>
        </w:rPr>
        <w:t>eh (</w:t>
      </w:r>
      <w:r>
        <w:rPr>
          <w:rFonts w:ascii="Calibri Light" w:hAnsi="Calibri Light" w:cs="Calibri Light"/>
          <w:color w:val="000000"/>
          <w:sz w:val="22"/>
          <w:szCs w:val="22"/>
        </w:rPr>
        <w:t>2</w:t>
      </w:r>
      <w:r w:rsidRPr="002B3C41">
        <w:rPr>
          <w:rFonts w:ascii="Calibri Light" w:hAnsi="Calibri Light" w:cs="Calibri Light"/>
          <w:color w:val="000000"/>
          <w:sz w:val="22"/>
          <w:szCs w:val="22"/>
        </w:rPr>
        <w:t xml:space="preserve">) enakih izvodih, od katerih naročnik prejme </w:t>
      </w:r>
      <w:r>
        <w:rPr>
          <w:rFonts w:ascii="Calibri Light" w:hAnsi="Calibri Light" w:cs="Calibri Light"/>
          <w:color w:val="000000"/>
          <w:sz w:val="22"/>
          <w:szCs w:val="22"/>
        </w:rPr>
        <w:t>en</w:t>
      </w:r>
      <w:r w:rsidRPr="002B3C41">
        <w:rPr>
          <w:rFonts w:ascii="Calibri Light" w:hAnsi="Calibri Light" w:cs="Calibri Light"/>
          <w:color w:val="000000"/>
          <w:sz w:val="22"/>
          <w:szCs w:val="22"/>
        </w:rPr>
        <w:t xml:space="preserve"> (</w:t>
      </w:r>
      <w:r>
        <w:rPr>
          <w:rFonts w:ascii="Calibri Light" w:hAnsi="Calibri Light" w:cs="Calibri Light"/>
          <w:color w:val="000000"/>
          <w:sz w:val="22"/>
          <w:szCs w:val="22"/>
        </w:rPr>
        <w:t>1</w:t>
      </w:r>
      <w:r w:rsidRPr="002B3C41">
        <w:rPr>
          <w:rFonts w:ascii="Calibri Light" w:hAnsi="Calibri Light" w:cs="Calibri Light"/>
          <w:color w:val="000000"/>
          <w:sz w:val="22"/>
          <w:szCs w:val="22"/>
        </w:rPr>
        <w:t>) izvoda, izvajalec pa en (1) izvod.</w:t>
      </w:r>
    </w:p>
    <w:p w:rsidR="00D605D7" w:rsidRPr="008363BB" w:rsidRDefault="00D605D7" w:rsidP="00D605D7">
      <w:pPr>
        <w:jc w:val="both"/>
        <w:rPr>
          <w:rFonts w:ascii="Calibri Light" w:hAnsi="Calibri Light" w:cs="Calibri Light"/>
          <w:color w:val="000000" w:themeColor="text1"/>
          <w:sz w:val="22"/>
          <w:szCs w:val="22"/>
        </w:rPr>
      </w:pPr>
    </w:p>
    <w:p w:rsidR="00D605D7" w:rsidRPr="008363BB" w:rsidRDefault="00D605D7" w:rsidP="00D605D7">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Datum: </w:t>
      </w:r>
    </w:p>
    <w:p w:rsidR="00D605D7" w:rsidRPr="008363BB" w:rsidRDefault="00D605D7" w:rsidP="00D605D7">
      <w:pPr>
        <w:rPr>
          <w:rFonts w:ascii="Calibri Light" w:hAnsi="Calibri Light" w:cs="Calibri Light"/>
          <w:color w:val="000000" w:themeColor="text1"/>
          <w:sz w:val="22"/>
          <w:szCs w:val="22"/>
        </w:rPr>
      </w:pPr>
    </w:p>
    <w:p w:rsidR="00D605D7" w:rsidRPr="008363BB" w:rsidRDefault="00D605D7" w:rsidP="00D605D7">
      <w:pPr>
        <w:rPr>
          <w:rFonts w:ascii="Calibri Light" w:hAnsi="Calibri Light" w:cs="Calibri Light"/>
          <w:color w:val="000000" w:themeColor="text1"/>
          <w:sz w:val="22"/>
          <w:szCs w:val="22"/>
        </w:rPr>
      </w:pPr>
    </w:p>
    <w:p w:rsidR="00D605D7" w:rsidRPr="008363BB" w:rsidRDefault="00D605D7" w:rsidP="00D605D7">
      <w:pPr>
        <w:rPr>
          <w:rFonts w:ascii="Calibri Light" w:hAnsi="Calibri Light" w:cs="Calibri Light"/>
          <w:color w:val="000000" w:themeColor="text1"/>
          <w:sz w:val="22"/>
          <w:szCs w:val="22"/>
        </w:rPr>
      </w:pPr>
      <w:r w:rsidRPr="008363BB">
        <w:rPr>
          <w:rFonts w:ascii="Calibri Light" w:hAnsi="Calibri Light" w:cs="Calibri Light"/>
          <w:b/>
          <w:color w:val="000000" w:themeColor="text1"/>
          <w:sz w:val="22"/>
          <w:szCs w:val="22"/>
        </w:rPr>
        <w:t xml:space="preserve">Izvajalec: </w:t>
      </w:r>
      <w:r w:rsidRPr="008363BB">
        <w:rPr>
          <w:rFonts w:ascii="Calibri Light" w:hAnsi="Calibri Light" w:cs="Calibri Light"/>
          <w:color w:val="000000" w:themeColor="text1"/>
          <w:sz w:val="22"/>
          <w:szCs w:val="22"/>
        </w:rPr>
        <w:t xml:space="preserve">                                                   </w:t>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t xml:space="preserve">            </w:t>
      </w:r>
      <w:r w:rsidRPr="008363BB">
        <w:rPr>
          <w:rFonts w:ascii="Calibri Light" w:hAnsi="Calibri Light" w:cs="Calibri Light"/>
          <w:b/>
          <w:color w:val="000000" w:themeColor="text1"/>
          <w:sz w:val="22"/>
          <w:szCs w:val="22"/>
        </w:rPr>
        <w:t>Naročnik:</w:t>
      </w:r>
      <w:r w:rsidRPr="008363BB">
        <w:rPr>
          <w:rFonts w:ascii="Calibri Light" w:hAnsi="Calibri Light" w:cs="Calibri Light"/>
          <w:color w:val="000000" w:themeColor="text1"/>
          <w:sz w:val="22"/>
          <w:szCs w:val="22"/>
        </w:rPr>
        <w:t xml:space="preserve">                                     </w:t>
      </w:r>
    </w:p>
    <w:p w:rsidR="00D605D7" w:rsidRPr="008363BB" w:rsidRDefault="00D605D7" w:rsidP="00D605D7">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  </w:t>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t>Javni zavod Bogenšperk</w:t>
      </w:r>
    </w:p>
    <w:p w:rsidR="00D605D7" w:rsidRPr="008363BB" w:rsidRDefault="00D605D7" w:rsidP="00D605D7">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 xml:space="preserve">                                                                                                                               direktor</w:t>
      </w:r>
    </w:p>
    <w:p w:rsidR="00D605D7" w:rsidRPr="008363BB" w:rsidRDefault="00D605D7" w:rsidP="00D605D7">
      <w:pPr>
        <w:rPr>
          <w:rFonts w:ascii="Calibri Light" w:hAnsi="Calibri Light" w:cs="Calibri Light"/>
          <w:color w:val="000000" w:themeColor="text1"/>
          <w:sz w:val="22"/>
          <w:szCs w:val="22"/>
        </w:rPr>
      </w:pP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r>
      <w:r w:rsidRPr="008363BB">
        <w:rPr>
          <w:rFonts w:ascii="Calibri Light" w:hAnsi="Calibri Light" w:cs="Calibri Light"/>
          <w:color w:val="000000" w:themeColor="text1"/>
          <w:sz w:val="22"/>
          <w:szCs w:val="22"/>
        </w:rPr>
        <w:tab/>
        <w:t xml:space="preserve">          Peter Avbelj</w:t>
      </w:r>
    </w:p>
    <w:p w:rsidR="00D605D7" w:rsidRPr="008363BB" w:rsidRDefault="00D605D7" w:rsidP="00D605D7">
      <w:pPr>
        <w:rPr>
          <w:rFonts w:ascii="Calibri Light" w:hAnsi="Calibri Light" w:cs="Calibri Light"/>
          <w:color w:val="000000" w:themeColor="text1"/>
          <w:sz w:val="22"/>
          <w:szCs w:val="22"/>
        </w:rPr>
      </w:pPr>
    </w:p>
    <w:p w:rsidR="00D605D7" w:rsidRPr="008363BB" w:rsidRDefault="00D605D7" w:rsidP="00D605D7">
      <w:pPr>
        <w:rPr>
          <w:rFonts w:ascii="Calibri Light" w:hAnsi="Calibri Light" w:cs="Calibri Light"/>
          <w:color w:val="000000" w:themeColor="text1"/>
          <w:sz w:val="22"/>
          <w:szCs w:val="22"/>
        </w:rPr>
      </w:pPr>
    </w:p>
    <w:p w:rsidR="00D605D7" w:rsidRPr="008363BB" w:rsidRDefault="00D605D7" w:rsidP="00D605D7">
      <w:pPr>
        <w:rPr>
          <w:rFonts w:ascii="Calibri Light" w:hAnsi="Calibri Light" w:cs="Calibri Light"/>
          <w:color w:val="000000" w:themeColor="text1"/>
          <w:sz w:val="22"/>
          <w:szCs w:val="22"/>
        </w:rPr>
      </w:pPr>
    </w:p>
    <w:p w:rsidR="001A41AE" w:rsidRDefault="001A41AE"/>
    <w:sectPr w:rsidR="001A41AE" w:rsidSect="005375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122E1"/>
    <w:multiLevelType w:val="hybridMultilevel"/>
    <w:tmpl w:val="ACEED6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0A121E8"/>
    <w:multiLevelType w:val="hybridMultilevel"/>
    <w:tmpl w:val="2878E4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9685903"/>
    <w:multiLevelType w:val="hybridMultilevel"/>
    <w:tmpl w:val="01403F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7B859F8"/>
    <w:multiLevelType w:val="hybridMultilevel"/>
    <w:tmpl w:val="6354F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78F759B"/>
    <w:multiLevelType w:val="hybridMultilevel"/>
    <w:tmpl w:val="3A80D1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7B92546"/>
    <w:multiLevelType w:val="hybridMultilevel"/>
    <w:tmpl w:val="2F9CBD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6AE76BD5"/>
    <w:multiLevelType w:val="hybridMultilevel"/>
    <w:tmpl w:val="B7D63BAA"/>
    <w:lvl w:ilvl="0" w:tplc="67F8F01A">
      <w:start w:val="8"/>
      <w:numFmt w:val="bullet"/>
      <w:lvlText w:val=""/>
      <w:lvlJc w:val="left"/>
      <w:pPr>
        <w:ind w:left="720" w:hanging="360"/>
      </w:pPr>
      <w:rPr>
        <w:rFonts w:ascii="Symbol" w:eastAsiaTheme="minorHAns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72DF3196"/>
    <w:multiLevelType w:val="hybridMultilevel"/>
    <w:tmpl w:val="83BE9E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D7"/>
    <w:rsid w:val="001A41AE"/>
    <w:rsid w:val="0037352D"/>
    <w:rsid w:val="003D648B"/>
    <w:rsid w:val="00D605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D79EF-B987-4785-A66D-BD6A2951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605D7"/>
    <w:pPr>
      <w:spacing w:after="0" w:line="240" w:lineRule="auto"/>
    </w:pPr>
    <w:rPr>
      <w:rFonts w:ascii="Times New Roman" w:eastAsia="Times New Roman" w:hAnsi="Times New Roman" w:cs="Times New Roman"/>
      <w:sz w:val="24"/>
      <w:szCs w:val="20"/>
      <w:lang w:eastAsia="sl-SI"/>
    </w:rPr>
  </w:style>
  <w:style w:type="paragraph" w:styleId="Naslov1">
    <w:name w:val="heading 1"/>
    <w:basedOn w:val="Navaden"/>
    <w:next w:val="Navaden"/>
    <w:link w:val="Naslov1Znak"/>
    <w:qFormat/>
    <w:rsid w:val="00D605D7"/>
    <w:pPr>
      <w:keepNext/>
      <w:spacing w:before="240" w:after="60"/>
      <w:outlineLvl w:val="0"/>
    </w:pPr>
    <w:rPr>
      <w:rFonts w:ascii="Arial" w:hAnsi="Arial"/>
      <w:b/>
      <w:bCs/>
      <w:kern w:val="32"/>
      <w:sz w:val="32"/>
      <w:szCs w:val="32"/>
    </w:rPr>
  </w:style>
  <w:style w:type="paragraph" w:styleId="Naslov2">
    <w:name w:val="heading 2"/>
    <w:basedOn w:val="Navaden"/>
    <w:next w:val="Navaden"/>
    <w:link w:val="Naslov2Znak"/>
    <w:unhideWhenUsed/>
    <w:qFormat/>
    <w:rsid w:val="00D605D7"/>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605D7"/>
    <w:rPr>
      <w:rFonts w:ascii="Arial" w:eastAsia="Times New Roman" w:hAnsi="Arial" w:cs="Times New Roman"/>
      <w:b/>
      <w:bCs/>
      <w:kern w:val="32"/>
      <w:sz w:val="32"/>
      <w:szCs w:val="32"/>
      <w:lang w:eastAsia="sl-SI"/>
    </w:rPr>
  </w:style>
  <w:style w:type="character" w:customStyle="1" w:styleId="Naslov2Znak">
    <w:name w:val="Naslov 2 Znak"/>
    <w:basedOn w:val="Privzetapisavaodstavka"/>
    <w:link w:val="Naslov2"/>
    <w:rsid w:val="00D605D7"/>
    <w:rPr>
      <w:rFonts w:ascii="Cambria" w:eastAsia="Times New Roman" w:hAnsi="Cambria" w:cs="Times New Roman"/>
      <w:b/>
      <w:bCs/>
      <w:i/>
      <w:iCs/>
      <w:sz w:val="28"/>
      <w:szCs w:val="28"/>
      <w:lang w:eastAsia="sl-SI"/>
    </w:rPr>
  </w:style>
  <w:style w:type="paragraph" w:styleId="Telobesedila">
    <w:name w:val="Body Text"/>
    <w:basedOn w:val="Navaden"/>
    <w:link w:val="TelobesedilaZnak"/>
    <w:rsid w:val="00D605D7"/>
    <w:pPr>
      <w:jc w:val="both"/>
    </w:pPr>
  </w:style>
  <w:style w:type="character" w:customStyle="1" w:styleId="TelobesedilaZnak">
    <w:name w:val="Telo besedila Znak"/>
    <w:basedOn w:val="Privzetapisavaodstavka"/>
    <w:link w:val="Telobesedila"/>
    <w:rsid w:val="00D605D7"/>
    <w:rPr>
      <w:rFonts w:ascii="Times New Roman" w:eastAsia="Times New Roman" w:hAnsi="Times New Roman" w:cs="Times New Roman"/>
      <w:sz w:val="24"/>
      <w:szCs w:val="20"/>
      <w:lang w:eastAsia="sl-SI"/>
    </w:rPr>
  </w:style>
  <w:style w:type="character" w:customStyle="1" w:styleId="pogodba1">
    <w:name w:val="pogodba[1]"/>
    <w:rsid w:val="00D605D7"/>
    <w:rPr>
      <w:b/>
      <w:bCs/>
      <w:i/>
      <w:iCs/>
    </w:rPr>
  </w:style>
  <w:style w:type="character" w:styleId="Hiperpovezava">
    <w:name w:val="Hyperlink"/>
    <w:rsid w:val="00D605D7"/>
    <w:rPr>
      <w:color w:val="0000FF"/>
      <w:u w:val="single"/>
    </w:rPr>
  </w:style>
  <w:style w:type="paragraph" w:styleId="Odstavekseznama">
    <w:name w:val="List Paragraph"/>
    <w:basedOn w:val="Navaden"/>
    <w:uiPriority w:val="34"/>
    <w:qFormat/>
    <w:rsid w:val="00D605D7"/>
    <w:pPr>
      <w:spacing w:after="200" w:line="276" w:lineRule="auto"/>
      <w:ind w:left="720"/>
      <w:contextualSpacing/>
    </w:pPr>
    <w:rPr>
      <w:rFonts w:ascii="Calibri" w:eastAsia="SimSun" w:hAnsi="Calibri"/>
      <w:sz w:val="22"/>
      <w:szCs w:val="22"/>
      <w:lang w:eastAsia="zh-CN"/>
    </w:rPr>
  </w:style>
  <w:style w:type="paragraph" w:styleId="Brezrazmikov">
    <w:name w:val="No Spacing"/>
    <w:uiPriority w:val="1"/>
    <w:qFormat/>
    <w:rsid w:val="00D605D7"/>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rnej@bogensperk.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2102</Words>
  <Characters>11983</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2025-11-20T08:31:00Z</dcterms:created>
  <dcterms:modified xsi:type="dcterms:W3CDTF">2025-11-20T08:31:00Z</dcterms:modified>
</cp:coreProperties>
</file>